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56AF0" w14:textId="165440D2" w:rsidR="00B516F6" w:rsidRPr="006A73E5" w:rsidRDefault="00A3151E" w:rsidP="00B516F6">
      <w:pPr>
        <w:shd w:val="clear" w:color="auto" w:fill="FFFFFF"/>
        <w:spacing w:line="360" w:lineRule="auto"/>
        <w:jc w:val="both"/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</w:pPr>
      <w:r w:rsidRPr="00074C91">
        <w:rPr>
          <w:rFonts w:ascii="Calibri" w:eastAsia="Times New Roman" w:hAnsi="Calibri" w:cs="Times New Roman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67456" behindDoc="1" locked="0" layoutInCell="1" allowOverlap="1" wp14:anchorId="25B90B5A" wp14:editId="20FB4E59">
            <wp:simplePos x="0" y="0"/>
            <wp:positionH relativeFrom="column">
              <wp:posOffset>3362325</wp:posOffset>
            </wp:positionH>
            <wp:positionV relativeFrom="paragraph">
              <wp:posOffset>-123825</wp:posOffset>
            </wp:positionV>
            <wp:extent cx="14097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8" y="21304"/>
                <wp:lineTo x="21308" y="0"/>
                <wp:lineTo x="0" y="0"/>
              </wp:wrapPolygon>
            </wp:wrapTight>
            <wp:docPr id="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6" b="1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DE2">
        <w:rPr>
          <w:noProof/>
          <w:lang w:val="el-GR" w:eastAsia="el-GR"/>
        </w:rPr>
        <w:t xml:space="preserve"> </w:t>
      </w:r>
      <w:r w:rsidR="006B7DE2" w:rsidRPr="00B516F6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                    </w:t>
      </w:r>
      <w:r w:rsidR="00D0074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2787D843" wp14:editId="44C7F07D">
            <wp:extent cx="1314450" cy="1076325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276" cy="108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A05" w:rsidRPr="00257D00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</w:t>
      </w:r>
      <w:r w:rsidR="007D70B0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</w:t>
      </w:r>
      <w:r w:rsidR="00146FE6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</w:t>
      </w:r>
      <w:r w:rsidR="007D70B0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</w:t>
      </w:r>
      <w:r w:rsidR="00CA3F77"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</w:t>
      </w:r>
    </w:p>
    <w:p w14:paraId="394784A4" w14:textId="77777777" w:rsidR="00B516F6" w:rsidRPr="006A73E5" w:rsidRDefault="00B516F6" w:rsidP="00B516F6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59339B71" w14:textId="77777777" w:rsidR="007D70B0" w:rsidRPr="00770A3E" w:rsidRDefault="007D70B0" w:rsidP="004025C1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6E38D7ED" w14:textId="6A474F4C" w:rsidR="00A32EC4" w:rsidRPr="0017686B" w:rsidRDefault="006B7DE2" w:rsidP="00A32EC4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</w:t>
      </w:r>
      <w:r w:rsidR="004826E4" w:rsidRPr="0089500F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Λαμία,</w:t>
      </w:r>
      <w:r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 xml:space="preserve"> </w:t>
      </w:r>
      <w:r w:rsidR="00102BEF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3</w:t>
      </w:r>
      <w:r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 xml:space="preserve"> </w:t>
      </w:r>
      <w:r w:rsidR="008319A0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Μαρτίου</w:t>
      </w:r>
      <w:r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 xml:space="preserve"> </w:t>
      </w:r>
      <w:r w:rsidR="008319A0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2026</w:t>
      </w:r>
    </w:p>
    <w:p w14:paraId="10E62603" w14:textId="77777777" w:rsidR="0037738E" w:rsidRDefault="0037738E" w:rsidP="00A32EC4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AFD1C79" w14:textId="77777777" w:rsidR="007D70B0" w:rsidRDefault="007D70B0" w:rsidP="00A32EC4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F4F4517" w14:textId="5CDEED9D" w:rsidR="008319A0" w:rsidRPr="008319A0" w:rsidRDefault="008319A0" w:rsidP="008319A0">
      <w:pPr>
        <w:shd w:val="clear" w:color="auto" w:fill="FFFFFF"/>
        <w:spacing w:line="360" w:lineRule="auto"/>
        <w:jc w:val="center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Έκθεση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Συλλογικής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Ιστορικής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Μνήμης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στη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Δημοτική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Πινακοθήκη</w:t>
      </w:r>
    </w:p>
    <w:p w14:paraId="05A60DF8" w14:textId="7E1E84CC" w:rsidR="008319A0" w:rsidRDefault="008319A0" w:rsidP="008319A0">
      <w:pPr>
        <w:shd w:val="clear" w:color="auto" w:fill="FFFFFF"/>
        <w:spacing w:line="360" w:lineRule="auto"/>
        <w:jc w:val="center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«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Καρυά</w:t>
      </w:r>
      <w:proofErr w:type="spellEnd"/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1943.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Καταναγκαστική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εργασία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και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Ολοκαύτωμα»</w:t>
      </w:r>
    </w:p>
    <w:p w14:paraId="3453DE35" w14:textId="3784B4DD" w:rsidR="008319A0" w:rsidRPr="00F42319" w:rsidRDefault="008319A0" w:rsidP="004B57ED">
      <w:pPr>
        <w:shd w:val="clear" w:color="auto" w:fill="FFFFFF"/>
        <w:spacing w:line="360" w:lineRule="auto"/>
        <w:rPr>
          <w:rFonts w:asciiTheme="majorHAnsi" w:eastAsia="Times New Roman" w:hAnsiTheme="majorHAnsi" w:cs="Times New Roman"/>
          <w:color w:val="222222"/>
          <w:lang w:val="el-GR" w:eastAsia="el-GR"/>
        </w:rPr>
      </w:pPr>
    </w:p>
    <w:p w14:paraId="10806D33" w14:textId="140690B4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Ο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Δήμος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Λαμιέων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Δημοτική</w:t>
      </w:r>
      <w:proofErr w:type="spellEnd"/>
      <w:r w:rsidR="006A73E5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Πιν</w:t>
      </w:r>
      <w:proofErr w:type="spellEnd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ακοθήκη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Λα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μί</w:t>
      </w:r>
      <w:proofErr w:type="spellEnd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ας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«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Αλ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έκος</w:t>
      </w:r>
      <w:proofErr w:type="spellEnd"/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Κοντό</w:t>
      </w:r>
      <w:proofErr w:type="spellEnd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πουλος»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φιλοξενούν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από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τις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10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ρτίου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2026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έως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30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Απριλίου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2026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Έκθεση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Συλλογικής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Ιστορικής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Μνήμης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«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Κα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ρυά</w:t>
      </w:r>
      <w:proofErr w:type="spellEnd"/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1943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.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Κατανα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γκ</w:t>
      </w:r>
      <w:proofErr w:type="spellEnd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αστική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εργ</w:t>
      </w:r>
      <w:proofErr w:type="spellEnd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ασία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Ολοκ</w:t>
      </w:r>
      <w:proofErr w:type="spellEnd"/>
      <w:r w:rsidRPr="008319A0">
        <w:rPr>
          <w:rFonts w:asciiTheme="majorHAnsi" w:eastAsia="Times New Roman" w:hAnsiTheme="majorHAnsi" w:cs="Times New Roman"/>
          <w:b/>
          <w:bCs/>
          <w:color w:val="222222"/>
          <w:lang w:val="de-DE" w:eastAsia="el-GR"/>
        </w:rPr>
        <w:t>αύτωμα»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.</w:t>
      </w:r>
    </w:p>
    <w:p w14:paraId="29E9FE1E" w14:textId="55599ABE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Η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εριοδεύουσ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αυτή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Έ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κθεση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φωτίζει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άγνωστες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μέχρι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σήμερα,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τυχές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Γερμ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ανικής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τοχής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Ελλάδ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α.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ίκεντρο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β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ρίσκετ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ιδηροδρομικός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θμός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ρυάς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όπ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ρκετές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ατοντάδες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Εβρα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ίοι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άνδρες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από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Θεσσ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αλονίκη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στάλθηκαν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να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εργ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αστούν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σε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κατανα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αστικά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έργ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ριν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τελικά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εκτο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πιστούν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Άουσ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βιτς.</w:t>
      </w:r>
    </w:p>
    <w:p w14:paraId="10C68E68" w14:textId="4E0E3F07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Αυτός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τό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πος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Ολοκ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αυτώματος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έγινε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γνωστός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μόλις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2002,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με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ανα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κάλυψη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ενός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μοναδικού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φωτογραφικού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αρχείου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από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τον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Έλλην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συλλέκτη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ερευνητή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Ανδρέ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Ασσ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αέλ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γιο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Εβραίου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επιζώντα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από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Θεσσαλονίκη.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Οι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φωτογρ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αφίες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οτέλεσαν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ν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κεντ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ρ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ικό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ορμό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Έ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κθεσης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αποκαλύπτουν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σημαντικότατα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στοιχεία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γι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σχέση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ανάμεσα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στην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κατανα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αστική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εργ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ασία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Ολοκ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ύτωμα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Ελλάδ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Ευρώ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πη.</w:t>
      </w:r>
    </w:p>
    <w:p w14:paraId="2C51E687" w14:textId="73FED54F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Έ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κθεση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συμ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βάλλει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θοριστικά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εξεργ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ασία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μι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άλλης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παραμέτρου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Ολοκ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αυτώματος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μέχρι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σήμερ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7B3A4D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ρέμενε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σε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μεγάλο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βα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θμό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άγνωστη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Ελλάδ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νοίγει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νέους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ορίζοντες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γι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ιστορική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παίδευση,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συλλογική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μνήμη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κοινωνική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ευθύνη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.</w:t>
      </w:r>
    </w:p>
    <w:p w14:paraId="5D058C1A" w14:textId="212225BD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Αξίζει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να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σημειωθεί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ότι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με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απόφαση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ΥΠΠΟ/248362/21.07.2025,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που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δημοσιεύθηκε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στο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ΦΕΚ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591/τ.Δ΄/04.08.2025,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η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περιοχή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Σιδηροδρομικού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lastRenderedPageBreak/>
        <w:t>Σταθμού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Καρυάς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Δήμου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Λαμιέων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χαρακτηρίστηκε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ως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«ιστορικός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τόπος».</w:t>
      </w:r>
    </w:p>
    <w:p w14:paraId="38DCB117" w14:textId="4D600059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Η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διοργάνωση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Έ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κθεση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έγινε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δυν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ατή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χάρη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στην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υπ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οστήριξη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Υπ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ουργείου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Εξωτερικών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Γερμανίας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οτελεί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συνεργ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ασία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Δήμου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Λα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μιέων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Δημοτικής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Πιν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ακοθήκης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Λαμίας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«Αλέκος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Κοντόπουλος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»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Κέντρου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Τεκμηρίωσης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γι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Να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ζιστική</w:t>
      </w:r>
      <w:proofErr w:type="spellEnd"/>
      <w:r w:rsidR="00BE1A31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Κατ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να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αστική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Εργ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ασία,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Ιδρύμ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ατος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Μνημείου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γι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Δολοφονημένους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Εβρα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ίους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της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Ευρώ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πης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νε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πιστημίου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Όσν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αμπρουκ.</w:t>
      </w:r>
    </w:p>
    <w:p w14:paraId="2CA6E968" w14:textId="7B5CC6F3" w:rsid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έργο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χρημ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ατοδοτήθηκε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στο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πλα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ίσιο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του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εκ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παιδευτικού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ρογράμμ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ατος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«NS-Unrecht»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από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Ίδρυμ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α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«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Μνήμη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Ευθύνη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Μέλλον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»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(EVZ)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το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Ομοσ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πονδιακό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Υπ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ουργείο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Οικονομικών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(BMF)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πραγματοποιήθηκε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υπό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αιγίδα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Ελληνίδας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Υπουργού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Πολιτισμού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Λίνας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Μενδώνη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Γερμανίδας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Υφυπουργού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Πολιτισμού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Μέσων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Μαζικής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Ενημέρωσης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Claudia</w:t>
      </w:r>
      <w:proofErr w:type="spellEnd"/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Roth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.</w:t>
      </w:r>
    </w:p>
    <w:p w14:paraId="103A9AF5" w14:textId="67EC1DC7" w:rsidR="0077143D" w:rsidRPr="0077143D" w:rsidRDefault="0077143D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b/>
          <w:color w:val="222222"/>
          <w:lang w:val="el-GR" w:eastAsia="el-GR"/>
        </w:rPr>
      </w:pP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Εγκαίνια Έκθεσης: Τρίτη 10 Μαρτίου 2026 και ώρα 19:00.</w:t>
      </w:r>
    </w:p>
    <w:p w14:paraId="1727AB87" w14:textId="67C713E0" w:rsidR="0077143D" w:rsidRPr="0077143D" w:rsidRDefault="0077143D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b/>
          <w:color w:val="222222"/>
          <w:lang w:val="el-GR" w:eastAsia="el-GR"/>
        </w:rPr>
      </w:pP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Διάρκεια Έκθεσης 10/3</w:t>
      </w:r>
      <w:r w:rsidR="00CA25AF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 - </w:t>
      </w: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30/4/2026</w:t>
      </w:r>
    </w:p>
    <w:p w14:paraId="5D57F298" w14:textId="329A68D3" w:rsidR="0077143D" w:rsidRPr="0077143D" w:rsidRDefault="0077143D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b/>
          <w:color w:val="222222"/>
          <w:lang w:val="el-GR" w:eastAsia="el-GR"/>
        </w:rPr>
      </w:pP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Ημέρες και ώρες λειτουργίας:</w:t>
      </w:r>
    </w:p>
    <w:p w14:paraId="68B426A4" w14:textId="4A3E3467" w:rsidR="0077143D" w:rsidRPr="0077143D" w:rsidRDefault="0077143D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b/>
          <w:color w:val="222222"/>
          <w:lang w:val="el-GR" w:eastAsia="el-GR"/>
        </w:rPr>
      </w:pP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Δευτέρα</w:t>
      </w:r>
      <w:r w:rsidR="00CA25AF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 - </w:t>
      </w: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Παρασκευή 9:00</w:t>
      </w:r>
      <w:r w:rsidR="00CA25AF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 - </w:t>
      </w: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14:00</w:t>
      </w:r>
    </w:p>
    <w:p w14:paraId="581DF19A" w14:textId="790DF45B" w:rsidR="0077143D" w:rsidRPr="0077143D" w:rsidRDefault="0077143D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b/>
          <w:color w:val="222222"/>
          <w:lang w:val="el-GR" w:eastAsia="el-GR"/>
        </w:rPr>
      </w:pPr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Πέμπτη (απόγευμα) 18:00</w:t>
      </w:r>
      <w:r w:rsidR="00CA25AF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 - </w:t>
      </w:r>
      <w:bookmarkStart w:id="0" w:name="_GoBack"/>
      <w:bookmarkEnd w:id="0"/>
      <w:r w:rsidRPr="0077143D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20:00</w:t>
      </w:r>
    </w:p>
    <w:p w14:paraId="6480414E" w14:textId="12E8878C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Φορείς</w:t>
      </w:r>
      <w:r w:rsidR="006B7DE2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b/>
          <w:bCs/>
          <w:color w:val="222222"/>
          <w:lang w:val="el-GR" w:eastAsia="el-GR"/>
        </w:rPr>
        <w:t>Διοργάνωσης:</w:t>
      </w:r>
    </w:p>
    <w:p w14:paraId="27563916" w14:textId="211046BA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Dr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.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Christine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Glauning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Διευθύντρια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Κέντρου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Τεκμηρίωσης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Ναζιστικής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Καταναγκαστικής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Εργασίας,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Βερολίνο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</w:p>
    <w:p w14:paraId="31D8BC1D" w14:textId="2F83F634" w:rsidR="008319A0" w:rsidRPr="008319A0" w:rsidRDefault="008319A0" w:rsidP="00F97053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Uwe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Neum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ä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rker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Διευθυντής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Ιδρύματος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Μνημείου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για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τους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Δολοφονημένους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Εβραίους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Ευρώπης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</w:p>
    <w:p w14:paraId="2313819A" w14:textId="77E21676" w:rsidR="00BE1A31" w:rsidRDefault="008319A0" w:rsidP="00BE1A31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de-DE" w:eastAsia="el-GR"/>
        </w:rPr>
      </w:pP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Dr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.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Christoph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Rass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,</w:t>
      </w:r>
      <w:r w:rsidR="006B7DE2">
        <w:rPr>
          <w:rFonts w:asciiTheme="majorHAnsi" w:eastAsia="Times New Roman" w:hAnsiTheme="majorHAnsi" w:cs="Times New Roman"/>
          <w:color w:val="222222"/>
          <w:lang w:val="de-DE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Καθηγητής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Σύγχρονης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Ιστορίας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και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Ιστορίας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της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Μετανάστευσης,</w:t>
      </w:r>
      <w:r w:rsidR="006B7DE2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Osnabr</w:t>
      </w:r>
      <w:proofErr w:type="spellEnd"/>
      <w:r w:rsidRPr="008319A0">
        <w:rPr>
          <w:rFonts w:asciiTheme="majorHAnsi" w:eastAsia="Times New Roman" w:hAnsiTheme="majorHAnsi" w:cs="Times New Roman"/>
          <w:color w:val="222222"/>
          <w:lang w:val="el-GR" w:eastAsia="el-GR"/>
        </w:rPr>
        <w:t>ü</w:t>
      </w:r>
      <w:proofErr w:type="spellStart"/>
      <w:r w:rsidRPr="008319A0">
        <w:rPr>
          <w:rFonts w:asciiTheme="majorHAnsi" w:eastAsia="Times New Roman" w:hAnsiTheme="majorHAnsi" w:cs="Times New Roman"/>
          <w:color w:val="222222"/>
          <w:lang w:val="de-DE" w:eastAsia="el-GR"/>
        </w:rPr>
        <w:t>ck</w:t>
      </w:r>
      <w:proofErr w:type="spellEnd"/>
    </w:p>
    <w:p w14:paraId="07B864F1" w14:textId="77777777" w:rsidR="00B516F6" w:rsidRDefault="00B516F6" w:rsidP="00BE1A31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de-DE" w:eastAsia="el-GR"/>
        </w:rPr>
      </w:pPr>
    </w:p>
    <w:p w14:paraId="22FBBE2F" w14:textId="7BE80664" w:rsidR="00BE1A31" w:rsidRPr="00B516F6" w:rsidRDefault="00F42319" w:rsidP="00BE1A31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 wp14:anchorId="579A4C20" wp14:editId="16E4A829">
            <wp:simplePos x="0" y="0"/>
            <wp:positionH relativeFrom="column">
              <wp:posOffset>38100</wp:posOffset>
            </wp:positionH>
            <wp:positionV relativeFrom="paragraph">
              <wp:posOffset>242570</wp:posOffset>
            </wp:positionV>
            <wp:extent cx="1304925" cy="685165"/>
            <wp:effectExtent l="0" t="0" r="9525" b="635"/>
            <wp:wrapTight wrapText="bothSides">
              <wp:wrapPolygon edited="0">
                <wp:start x="0" y="0"/>
                <wp:lineTo x="0" y="21019"/>
                <wp:lineTo x="21442" y="21019"/>
                <wp:lineTo x="21442" y="0"/>
                <wp:lineTo x="0" y="0"/>
              </wp:wrapPolygon>
            </wp:wrapTight>
            <wp:docPr id="17202235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57" b="2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A31">
        <w:rPr>
          <w:noProof/>
          <w:lang w:val="el-GR" w:eastAsia="el-GR"/>
        </w:rPr>
        <w:drawing>
          <wp:anchor distT="0" distB="0" distL="114300" distR="114300" simplePos="0" relativeHeight="251665408" behindDoc="1" locked="0" layoutInCell="1" allowOverlap="1" wp14:anchorId="14D9757B" wp14:editId="096A0A31">
            <wp:simplePos x="0" y="0"/>
            <wp:positionH relativeFrom="column">
              <wp:posOffset>3033395</wp:posOffset>
            </wp:positionH>
            <wp:positionV relativeFrom="paragraph">
              <wp:posOffset>208915</wp:posOffset>
            </wp:positionV>
            <wp:extent cx="2543175" cy="598170"/>
            <wp:effectExtent l="0" t="0" r="9525" b="0"/>
            <wp:wrapTight wrapText="bothSides">
              <wp:wrapPolygon edited="0">
                <wp:start x="0" y="0"/>
                <wp:lineTo x="0" y="20637"/>
                <wp:lineTo x="21519" y="20637"/>
                <wp:lineTo x="21519" y="0"/>
                <wp:lineTo x="0" y="0"/>
              </wp:wrapPolygon>
            </wp:wrapTight>
            <wp:docPr id="4657664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A31">
        <w:rPr>
          <w:noProof/>
          <w:lang w:val="el-GR" w:eastAsia="el-GR"/>
        </w:rPr>
        <w:drawing>
          <wp:anchor distT="0" distB="0" distL="114300" distR="114300" simplePos="0" relativeHeight="251663360" behindDoc="1" locked="0" layoutInCell="1" allowOverlap="1" wp14:anchorId="49CB491E" wp14:editId="0F4A2FC7">
            <wp:simplePos x="0" y="0"/>
            <wp:positionH relativeFrom="column">
              <wp:posOffset>1619250</wp:posOffset>
            </wp:positionH>
            <wp:positionV relativeFrom="paragraph">
              <wp:posOffset>180975</wp:posOffset>
            </wp:positionV>
            <wp:extent cx="1270000" cy="533400"/>
            <wp:effectExtent l="0" t="0" r="6350" b="0"/>
            <wp:wrapTight wrapText="bothSides">
              <wp:wrapPolygon edited="0">
                <wp:start x="0" y="0"/>
                <wp:lineTo x="0" y="20829"/>
                <wp:lineTo x="21384" y="20829"/>
                <wp:lineTo x="21384" y="0"/>
                <wp:lineTo x="0" y="0"/>
              </wp:wrapPolygon>
            </wp:wrapTight>
            <wp:docPr id="192471812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6F6">
        <w:rPr>
          <w:noProof/>
          <w:lang w:val="el-GR" w:eastAsia="el-GR"/>
        </w:rPr>
        <w:t xml:space="preserve"> </w:t>
      </w:r>
    </w:p>
    <w:p w14:paraId="38F46DC7" w14:textId="77777777" w:rsidR="00BE1A31" w:rsidRPr="00BE1A31" w:rsidRDefault="00BE1A31" w:rsidP="00BE1A31">
      <w:pPr>
        <w:rPr>
          <w:rFonts w:asciiTheme="majorHAnsi" w:eastAsia="Times New Roman" w:hAnsiTheme="majorHAnsi" w:cs="Times New Roman"/>
          <w:lang w:val="de-DE" w:eastAsia="el-GR"/>
        </w:rPr>
      </w:pPr>
    </w:p>
    <w:p w14:paraId="3A8607BE" w14:textId="4EE639D9" w:rsidR="00BE1A31" w:rsidRDefault="00BE1A31" w:rsidP="00BE1A31">
      <w:pPr>
        <w:rPr>
          <w:rFonts w:asciiTheme="majorHAnsi" w:eastAsia="Times New Roman" w:hAnsiTheme="majorHAnsi" w:cs="Times New Roman"/>
          <w:lang w:val="de-DE" w:eastAsia="el-GR"/>
        </w:rPr>
      </w:pPr>
      <w:r>
        <w:rPr>
          <w:rFonts w:asciiTheme="majorHAnsi" w:eastAsia="Times New Roman" w:hAnsiTheme="majorHAnsi" w:cs="Times New Roman"/>
          <w:lang w:val="de-DE" w:eastAsia="el-GR"/>
        </w:rPr>
        <w:t xml:space="preserve">    </w:t>
      </w:r>
    </w:p>
    <w:p w14:paraId="501DC845" w14:textId="5D13F786" w:rsidR="009E1650" w:rsidRPr="00BE1A31" w:rsidRDefault="00BE1A31" w:rsidP="00BE1A31">
      <w:pPr>
        <w:rPr>
          <w:rFonts w:asciiTheme="majorHAnsi" w:eastAsia="Times New Roman" w:hAnsiTheme="majorHAnsi" w:cs="Times New Roman"/>
          <w:lang w:val="de-DE" w:eastAsia="el-GR"/>
        </w:rPr>
      </w:pPr>
      <w:r>
        <w:rPr>
          <w:rFonts w:asciiTheme="majorHAnsi" w:eastAsia="Times New Roman" w:hAnsiTheme="majorHAnsi" w:cs="Times New Roman"/>
          <w:lang w:val="de-DE" w:eastAsia="el-GR"/>
        </w:rPr>
        <w:t xml:space="preserve"> </w:t>
      </w:r>
      <w:r w:rsidR="00F42319" w:rsidRPr="00B516F6">
        <w:rPr>
          <w:noProof/>
          <w:lang w:val="el-GR" w:eastAsia="el-GR"/>
        </w:rPr>
        <w:t xml:space="preserve">         </w:t>
      </w:r>
      <w:r>
        <w:rPr>
          <w:noProof/>
          <w:lang w:val="el-GR" w:eastAsia="el-GR"/>
        </w:rPr>
        <w:drawing>
          <wp:inline distT="0" distB="0" distL="0" distR="0" wp14:anchorId="7B9A9585" wp14:editId="68F0DB21">
            <wp:extent cx="2247900" cy="638575"/>
            <wp:effectExtent l="0" t="0" r="0" b="9525"/>
            <wp:docPr id="79828084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7" t="20348" r="4223" b="20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800" cy="65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lang w:val="de-DE" w:eastAsia="el-GR"/>
        </w:rPr>
        <w:t xml:space="preserve">            </w:t>
      </w:r>
      <w:r>
        <w:rPr>
          <w:noProof/>
          <w:lang w:val="el-GR" w:eastAsia="el-GR"/>
        </w:rPr>
        <w:drawing>
          <wp:inline distT="0" distB="0" distL="0" distR="0" wp14:anchorId="786B4A8C" wp14:editId="4717D365">
            <wp:extent cx="2019300" cy="715447"/>
            <wp:effectExtent l="0" t="0" r="0" b="8890"/>
            <wp:docPr id="1542057940" name="Grafik 1" descr="Ein Bild, das Text, Visitenkarte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57940" name="Grafik 1" descr="Ein Bild, das Text, Visitenkarte, Screenshot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37" cy="72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650" w:rsidRPr="00BE1A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16E02"/>
    <w:rsid w:val="00027772"/>
    <w:rsid w:val="00040359"/>
    <w:rsid w:val="00047398"/>
    <w:rsid w:val="000534CD"/>
    <w:rsid w:val="000817A8"/>
    <w:rsid w:val="000971B6"/>
    <w:rsid w:val="000A22AC"/>
    <w:rsid w:val="000A632C"/>
    <w:rsid w:val="000C0E2C"/>
    <w:rsid w:val="000C30FF"/>
    <w:rsid w:val="00102BEF"/>
    <w:rsid w:val="00115260"/>
    <w:rsid w:val="00146535"/>
    <w:rsid w:val="00146FE6"/>
    <w:rsid w:val="00147BFF"/>
    <w:rsid w:val="00170D3D"/>
    <w:rsid w:val="00183567"/>
    <w:rsid w:val="001B4AB5"/>
    <w:rsid w:val="001C2757"/>
    <w:rsid w:val="001C660F"/>
    <w:rsid w:val="001D2639"/>
    <w:rsid w:val="001E2F81"/>
    <w:rsid w:val="00211C87"/>
    <w:rsid w:val="002428C1"/>
    <w:rsid w:val="002505E7"/>
    <w:rsid w:val="00257D00"/>
    <w:rsid w:val="00263716"/>
    <w:rsid w:val="00264E65"/>
    <w:rsid w:val="0026626F"/>
    <w:rsid w:val="00267164"/>
    <w:rsid w:val="00284EF5"/>
    <w:rsid w:val="002A383B"/>
    <w:rsid w:val="002C39DD"/>
    <w:rsid w:val="002F1A3E"/>
    <w:rsid w:val="00327434"/>
    <w:rsid w:val="00337B12"/>
    <w:rsid w:val="00357F47"/>
    <w:rsid w:val="003715BB"/>
    <w:rsid w:val="00375253"/>
    <w:rsid w:val="0037738E"/>
    <w:rsid w:val="00382744"/>
    <w:rsid w:val="003D762C"/>
    <w:rsid w:val="004011CF"/>
    <w:rsid w:val="0040226B"/>
    <w:rsid w:val="004025C1"/>
    <w:rsid w:val="00415BC7"/>
    <w:rsid w:val="00422180"/>
    <w:rsid w:val="0043297C"/>
    <w:rsid w:val="00456BF9"/>
    <w:rsid w:val="00471E94"/>
    <w:rsid w:val="004826E4"/>
    <w:rsid w:val="00486B7D"/>
    <w:rsid w:val="00490A02"/>
    <w:rsid w:val="004B57ED"/>
    <w:rsid w:val="004C434D"/>
    <w:rsid w:val="004D0C34"/>
    <w:rsid w:val="004E24B8"/>
    <w:rsid w:val="004F1247"/>
    <w:rsid w:val="005265BC"/>
    <w:rsid w:val="00526D4D"/>
    <w:rsid w:val="00564891"/>
    <w:rsid w:val="00576F81"/>
    <w:rsid w:val="005844A3"/>
    <w:rsid w:val="005B732A"/>
    <w:rsid w:val="005C4926"/>
    <w:rsid w:val="005C6A05"/>
    <w:rsid w:val="005D7A27"/>
    <w:rsid w:val="005F158C"/>
    <w:rsid w:val="00602AB7"/>
    <w:rsid w:val="0062432D"/>
    <w:rsid w:val="00630850"/>
    <w:rsid w:val="00644C63"/>
    <w:rsid w:val="006521D8"/>
    <w:rsid w:val="0065278B"/>
    <w:rsid w:val="00684BFC"/>
    <w:rsid w:val="0069253C"/>
    <w:rsid w:val="006952A7"/>
    <w:rsid w:val="006A043B"/>
    <w:rsid w:val="006A73E5"/>
    <w:rsid w:val="006B151D"/>
    <w:rsid w:val="006B4810"/>
    <w:rsid w:val="006B7DE2"/>
    <w:rsid w:val="006C7F60"/>
    <w:rsid w:val="006F622B"/>
    <w:rsid w:val="006F712C"/>
    <w:rsid w:val="00704573"/>
    <w:rsid w:val="00730037"/>
    <w:rsid w:val="007344CB"/>
    <w:rsid w:val="0076618F"/>
    <w:rsid w:val="00770A3E"/>
    <w:rsid w:val="0077143D"/>
    <w:rsid w:val="007B3A4D"/>
    <w:rsid w:val="007C040D"/>
    <w:rsid w:val="007D70B0"/>
    <w:rsid w:val="00827408"/>
    <w:rsid w:val="008319A0"/>
    <w:rsid w:val="008416BE"/>
    <w:rsid w:val="008473CA"/>
    <w:rsid w:val="008657FD"/>
    <w:rsid w:val="0089500F"/>
    <w:rsid w:val="008A1D0B"/>
    <w:rsid w:val="008A6D01"/>
    <w:rsid w:val="008D2E5B"/>
    <w:rsid w:val="00905F24"/>
    <w:rsid w:val="009422FD"/>
    <w:rsid w:val="00947965"/>
    <w:rsid w:val="0095098F"/>
    <w:rsid w:val="00950D65"/>
    <w:rsid w:val="009817D3"/>
    <w:rsid w:val="00985941"/>
    <w:rsid w:val="009927FD"/>
    <w:rsid w:val="00997F5C"/>
    <w:rsid w:val="009A7E7A"/>
    <w:rsid w:val="009C0DA7"/>
    <w:rsid w:val="009D608E"/>
    <w:rsid w:val="009E1650"/>
    <w:rsid w:val="00A20DE6"/>
    <w:rsid w:val="00A3151E"/>
    <w:rsid w:val="00A32EC4"/>
    <w:rsid w:val="00A35990"/>
    <w:rsid w:val="00A43B21"/>
    <w:rsid w:val="00A5016A"/>
    <w:rsid w:val="00A52221"/>
    <w:rsid w:val="00A528CB"/>
    <w:rsid w:val="00A90BA6"/>
    <w:rsid w:val="00AB2F2F"/>
    <w:rsid w:val="00AB4B4C"/>
    <w:rsid w:val="00AB6481"/>
    <w:rsid w:val="00AC1D3B"/>
    <w:rsid w:val="00AC60E3"/>
    <w:rsid w:val="00AD252E"/>
    <w:rsid w:val="00AD4938"/>
    <w:rsid w:val="00B34346"/>
    <w:rsid w:val="00B455C3"/>
    <w:rsid w:val="00B516F6"/>
    <w:rsid w:val="00B61134"/>
    <w:rsid w:val="00BB56EE"/>
    <w:rsid w:val="00BC3845"/>
    <w:rsid w:val="00BD3BBF"/>
    <w:rsid w:val="00BE104C"/>
    <w:rsid w:val="00BE1A31"/>
    <w:rsid w:val="00BE2286"/>
    <w:rsid w:val="00C0689B"/>
    <w:rsid w:val="00C20D47"/>
    <w:rsid w:val="00C35267"/>
    <w:rsid w:val="00C36D69"/>
    <w:rsid w:val="00C370F7"/>
    <w:rsid w:val="00C53A4D"/>
    <w:rsid w:val="00C5621A"/>
    <w:rsid w:val="00C74947"/>
    <w:rsid w:val="00C95C14"/>
    <w:rsid w:val="00CA25AF"/>
    <w:rsid w:val="00CA3F77"/>
    <w:rsid w:val="00CB41A5"/>
    <w:rsid w:val="00CC11A9"/>
    <w:rsid w:val="00CD3945"/>
    <w:rsid w:val="00CE1E6E"/>
    <w:rsid w:val="00CE6018"/>
    <w:rsid w:val="00CF7D90"/>
    <w:rsid w:val="00D0074C"/>
    <w:rsid w:val="00D25B3B"/>
    <w:rsid w:val="00D33F5A"/>
    <w:rsid w:val="00D453BE"/>
    <w:rsid w:val="00D47B3C"/>
    <w:rsid w:val="00D50854"/>
    <w:rsid w:val="00D655D3"/>
    <w:rsid w:val="00D66AD7"/>
    <w:rsid w:val="00D875E3"/>
    <w:rsid w:val="00DB6807"/>
    <w:rsid w:val="00DC604A"/>
    <w:rsid w:val="00DD0282"/>
    <w:rsid w:val="00DE0B6C"/>
    <w:rsid w:val="00E2011C"/>
    <w:rsid w:val="00E74480"/>
    <w:rsid w:val="00EA6997"/>
    <w:rsid w:val="00EB554A"/>
    <w:rsid w:val="00EF1188"/>
    <w:rsid w:val="00F03941"/>
    <w:rsid w:val="00F11FC5"/>
    <w:rsid w:val="00F22DE4"/>
    <w:rsid w:val="00F403A3"/>
    <w:rsid w:val="00F42319"/>
    <w:rsid w:val="00F63361"/>
    <w:rsid w:val="00F97053"/>
    <w:rsid w:val="00FB07E2"/>
    <w:rsid w:val="00FC203A"/>
    <w:rsid w:val="00FC33A0"/>
    <w:rsid w:val="00FF045B"/>
    <w:rsid w:val="00FF214C"/>
    <w:rsid w:val="00FF411B"/>
    <w:rsid w:val="00FF537B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E13E-DF87-4CA1-9D26-E3D58552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2024-09-24T09:20:00Z</cp:lastPrinted>
  <dcterms:created xsi:type="dcterms:W3CDTF">2026-03-03T08:57:00Z</dcterms:created>
  <dcterms:modified xsi:type="dcterms:W3CDTF">2026-03-03T08:57:00Z</dcterms:modified>
</cp:coreProperties>
</file>