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9F" w:rsidRPr="003619E0" w:rsidRDefault="0011369F" w:rsidP="003619E0">
      <w:pPr>
        <w:pStyle w:val="a8"/>
      </w:pPr>
      <w:bookmarkStart w:id="0" w:name="_GoBack"/>
      <w:bookmarkEnd w:id="0"/>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7"/>
        <w:gridCol w:w="1560"/>
        <w:gridCol w:w="3969"/>
      </w:tblGrid>
      <w:tr w:rsidR="00187E57" w:rsidRPr="00040DBD" w:rsidTr="0030162A">
        <w:tc>
          <w:tcPr>
            <w:tcW w:w="4219" w:type="dxa"/>
          </w:tcPr>
          <w:p w:rsidR="00FE0F58" w:rsidRPr="00187E57" w:rsidRDefault="00FE0F58" w:rsidP="001244E4">
            <w:pPr>
              <w:spacing w:line="240" w:lineRule="auto"/>
              <w:ind w:firstLine="0"/>
              <w:jc w:val="center"/>
              <w:rPr>
                <w:rFonts w:ascii="Arial" w:hAnsi="Arial" w:cs="Arial"/>
                <w:b/>
                <w:sz w:val="20"/>
                <w:szCs w:val="20"/>
                <w:lang w:val="el-GR"/>
              </w:rPr>
            </w:pPr>
            <w:r w:rsidRPr="00187E57">
              <w:rPr>
                <w:rFonts w:ascii="Arial" w:hAnsi="Arial" w:cs="Arial"/>
                <w:noProof/>
                <w:sz w:val="20"/>
                <w:szCs w:val="20"/>
                <w:lang w:val="el-GR" w:eastAsia="el-GR" w:bidi="ar-SA"/>
              </w:rPr>
              <w:drawing>
                <wp:inline distT="0" distB="0" distL="0" distR="0">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317" w:type="dxa"/>
          </w:tcPr>
          <w:p w:rsidR="00FE0F58" w:rsidRPr="00187E57" w:rsidRDefault="00FE0F58" w:rsidP="001244E4">
            <w:pPr>
              <w:spacing w:line="240" w:lineRule="auto"/>
              <w:ind w:firstLine="0"/>
              <w:jc w:val="center"/>
              <w:rPr>
                <w:rFonts w:ascii="Arial" w:hAnsi="Arial" w:cs="Arial"/>
                <w:b/>
                <w:sz w:val="20"/>
                <w:szCs w:val="20"/>
                <w:lang w:val="el-GR"/>
              </w:rPr>
            </w:pPr>
          </w:p>
        </w:tc>
        <w:tc>
          <w:tcPr>
            <w:tcW w:w="1560" w:type="dxa"/>
          </w:tcPr>
          <w:p w:rsidR="00FE0F58" w:rsidRPr="00187E57" w:rsidRDefault="00FE0F58" w:rsidP="001244E4">
            <w:pPr>
              <w:spacing w:line="240" w:lineRule="auto"/>
              <w:ind w:firstLine="0"/>
              <w:jc w:val="center"/>
              <w:rPr>
                <w:rFonts w:ascii="Arial" w:hAnsi="Arial" w:cs="Arial"/>
                <w:b/>
                <w:sz w:val="20"/>
                <w:szCs w:val="20"/>
                <w:lang w:val="el-GR"/>
              </w:rPr>
            </w:pPr>
          </w:p>
        </w:tc>
        <w:tc>
          <w:tcPr>
            <w:tcW w:w="3969" w:type="dxa"/>
          </w:tcPr>
          <w:p w:rsidR="00FE0F58" w:rsidRPr="009A02D8" w:rsidRDefault="00FE0F58" w:rsidP="00FE0F58">
            <w:pPr>
              <w:pStyle w:val="af7"/>
              <w:ind w:firstLine="0"/>
              <w:jc w:val="left"/>
              <w:rPr>
                <w:rFonts w:ascii="Arial" w:hAnsi="Arial" w:cs="Arial"/>
                <w:b/>
                <w:sz w:val="22"/>
                <w:lang w:val="el-GR"/>
              </w:rPr>
            </w:pPr>
            <w:r w:rsidRPr="009A02D8">
              <w:rPr>
                <w:rFonts w:ascii="Arial" w:hAnsi="Arial" w:cs="Arial"/>
                <w:b/>
                <w:sz w:val="22"/>
                <w:lang w:val="el-GR"/>
              </w:rPr>
              <w:t>Α/Α ΕΣΗΔΗΣ:</w:t>
            </w:r>
            <w:r w:rsidR="00EC7921">
              <w:rPr>
                <w:rFonts w:ascii="Arial" w:hAnsi="Arial" w:cs="Arial"/>
                <w:b/>
                <w:sz w:val="22"/>
                <w:lang w:val="el-GR"/>
              </w:rPr>
              <w:t xml:space="preserve"> 93914</w:t>
            </w:r>
          </w:p>
          <w:p w:rsidR="00FE0F58" w:rsidRPr="009A02D8" w:rsidRDefault="00FE0F58" w:rsidP="00FE0F58">
            <w:pPr>
              <w:pStyle w:val="af7"/>
              <w:ind w:firstLine="0"/>
              <w:jc w:val="left"/>
              <w:rPr>
                <w:rFonts w:ascii="Arial" w:hAnsi="Arial" w:cs="Arial"/>
                <w:b/>
                <w:sz w:val="22"/>
                <w:lang w:val="el-GR"/>
              </w:rPr>
            </w:pPr>
            <w:r w:rsidRPr="009A02D8">
              <w:rPr>
                <w:rFonts w:ascii="Arial" w:hAnsi="Arial" w:cs="Arial"/>
                <w:b/>
                <w:sz w:val="22"/>
                <w:lang w:val="el-GR"/>
              </w:rPr>
              <w:t xml:space="preserve">ΑΔΑ: </w:t>
            </w:r>
            <w:r w:rsidR="00040DBD">
              <w:rPr>
                <w:rFonts w:ascii="Arial" w:hAnsi="Arial" w:cs="Arial"/>
                <w:b/>
                <w:sz w:val="22"/>
                <w:lang w:val="el-GR"/>
              </w:rPr>
              <w:t>ΨΧΙ2ΩΛΚ-532</w:t>
            </w:r>
          </w:p>
          <w:p w:rsidR="00FE0F58" w:rsidRPr="00D85DB8" w:rsidRDefault="00FE0F58" w:rsidP="00187E57">
            <w:pPr>
              <w:spacing w:line="240" w:lineRule="auto"/>
              <w:ind w:firstLine="0"/>
              <w:rPr>
                <w:rFonts w:ascii="Arial" w:hAnsi="Arial" w:cs="Arial"/>
                <w:sz w:val="20"/>
                <w:szCs w:val="20"/>
                <w:lang w:val="el-GR"/>
              </w:rPr>
            </w:pPr>
            <w:r w:rsidRPr="009A02D8">
              <w:rPr>
                <w:rFonts w:ascii="Arial" w:hAnsi="Arial" w:cs="Arial"/>
                <w:b/>
                <w:sz w:val="22"/>
                <w:lang w:val="el-GR"/>
              </w:rPr>
              <w:t>ΑΔΑΜ:</w:t>
            </w:r>
            <w:r w:rsidR="00115D4E" w:rsidRPr="00EC7921">
              <w:rPr>
                <w:lang w:val="el-GR"/>
              </w:rPr>
              <w:t xml:space="preserve"> </w:t>
            </w:r>
            <w:r w:rsidR="00115D4E" w:rsidRPr="00115D4E">
              <w:rPr>
                <w:rFonts w:ascii="Arial" w:hAnsi="Arial" w:cs="Arial"/>
                <w:b/>
                <w:sz w:val="22"/>
                <w:lang w:val="el-GR"/>
              </w:rPr>
              <w:t>20PROC007676296</w:t>
            </w:r>
          </w:p>
        </w:tc>
      </w:tr>
      <w:tr w:rsidR="00187E57" w:rsidRPr="00040DBD" w:rsidTr="0030162A">
        <w:trPr>
          <w:cantSplit/>
          <w:trHeight w:val="244"/>
        </w:trPr>
        <w:tc>
          <w:tcPr>
            <w:tcW w:w="4219" w:type="dxa"/>
          </w:tcPr>
          <w:p w:rsidR="00187E57" w:rsidRPr="00187E57" w:rsidRDefault="00FE0F58" w:rsidP="001244E4">
            <w:pPr>
              <w:spacing w:line="240" w:lineRule="auto"/>
              <w:ind w:firstLine="0"/>
              <w:jc w:val="center"/>
              <w:rPr>
                <w:rFonts w:ascii="Arial" w:hAnsi="Arial" w:cs="Arial"/>
                <w:sz w:val="20"/>
                <w:szCs w:val="20"/>
                <w:lang w:val="el-GR"/>
              </w:rPr>
            </w:pPr>
            <w:r w:rsidRPr="00187E57">
              <w:rPr>
                <w:rFonts w:ascii="Arial" w:hAnsi="Arial" w:cs="Arial"/>
                <w:b/>
                <w:sz w:val="20"/>
                <w:szCs w:val="20"/>
                <w:lang w:val="el-GR"/>
              </w:rPr>
              <w:t>ΕΛΛΗΝΙΚΗ ΔΗΜΟΚΡΑΤΙΑ</w:t>
            </w:r>
            <w:r w:rsidR="00187E57" w:rsidRPr="00187E57">
              <w:rPr>
                <w:rFonts w:ascii="Arial" w:hAnsi="Arial" w:cs="Arial"/>
                <w:sz w:val="20"/>
                <w:szCs w:val="20"/>
                <w:lang w:val="el-GR"/>
              </w:rPr>
              <w:t xml:space="preserve"> </w:t>
            </w:r>
          </w:p>
          <w:p w:rsidR="00D85DB8" w:rsidRDefault="00966874" w:rsidP="001244E4">
            <w:pPr>
              <w:spacing w:line="240" w:lineRule="auto"/>
              <w:ind w:firstLine="0"/>
              <w:jc w:val="center"/>
              <w:rPr>
                <w:rFonts w:ascii="Arial" w:hAnsi="Arial" w:cs="Arial"/>
                <w:sz w:val="20"/>
                <w:szCs w:val="20"/>
                <w:lang w:val="el-GR"/>
              </w:rPr>
            </w:pPr>
            <w:r>
              <w:rPr>
                <w:rFonts w:ascii="Arial" w:hAnsi="Arial" w:cs="Arial"/>
                <w:sz w:val="20"/>
                <w:szCs w:val="20"/>
                <w:lang w:val="el-GR"/>
              </w:rPr>
              <w:t>ΠΕΡΙΦ. ΕΝΟΤΗΤΑ</w:t>
            </w:r>
            <w:r w:rsidR="0007775F">
              <w:rPr>
                <w:rFonts w:ascii="Arial" w:hAnsi="Arial" w:cs="Arial"/>
                <w:sz w:val="20"/>
                <w:szCs w:val="20"/>
                <w:lang w:val="el-GR"/>
              </w:rPr>
              <w:t xml:space="preserve"> ΦΘΙΩΤΙΔΑΣ</w:t>
            </w:r>
          </w:p>
          <w:p w:rsidR="00FE0F58" w:rsidRPr="00187E57" w:rsidRDefault="00187E57" w:rsidP="001244E4">
            <w:pPr>
              <w:spacing w:line="240" w:lineRule="auto"/>
              <w:ind w:firstLine="0"/>
              <w:jc w:val="center"/>
              <w:rPr>
                <w:rFonts w:ascii="Arial" w:hAnsi="Arial" w:cs="Arial"/>
                <w:b/>
                <w:sz w:val="20"/>
                <w:szCs w:val="20"/>
                <w:lang w:val="el-GR"/>
              </w:rPr>
            </w:pPr>
            <w:r w:rsidRPr="00187E57">
              <w:rPr>
                <w:rFonts w:ascii="Arial" w:hAnsi="Arial" w:cs="Arial"/>
                <w:sz w:val="20"/>
                <w:szCs w:val="20"/>
                <w:lang w:val="el-GR"/>
              </w:rPr>
              <w:t>ΔΗΜΟΣ ΛΑΜΙΕΩΝ</w:t>
            </w:r>
          </w:p>
        </w:tc>
        <w:tc>
          <w:tcPr>
            <w:tcW w:w="317" w:type="dxa"/>
          </w:tcPr>
          <w:p w:rsidR="00FE0F58" w:rsidRPr="00187E57" w:rsidRDefault="00FE0F58" w:rsidP="001244E4">
            <w:pPr>
              <w:spacing w:line="240" w:lineRule="auto"/>
              <w:ind w:firstLine="0"/>
              <w:jc w:val="center"/>
              <w:rPr>
                <w:rFonts w:ascii="Arial" w:hAnsi="Arial" w:cs="Arial"/>
                <w:b/>
                <w:sz w:val="20"/>
                <w:szCs w:val="20"/>
                <w:lang w:val="el-GR"/>
              </w:rPr>
            </w:pPr>
          </w:p>
        </w:tc>
        <w:tc>
          <w:tcPr>
            <w:tcW w:w="1560" w:type="dxa"/>
          </w:tcPr>
          <w:p w:rsidR="00FE0F58" w:rsidRPr="00187E57" w:rsidRDefault="00FE0F58" w:rsidP="00187E57">
            <w:pPr>
              <w:spacing w:line="240" w:lineRule="auto"/>
              <w:ind w:firstLine="0"/>
              <w:jc w:val="right"/>
              <w:rPr>
                <w:rFonts w:ascii="Arial" w:hAnsi="Arial" w:cs="Arial"/>
                <w:b/>
                <w:sz w:val="20"/>
                <w:szCs w:val="20"/>
                <w:lang w:val="el-GR"/>
              </w:rPr>
            </w:pPr>
          </w:p>
        </w:tc>
        <w:tc>
          <w:tcPr>
            <w:tcW w:w="3969" w:type="dxa"/>
          </w:tcPr>
          <w:p w:rsidR="00FE0F58" w:rsidRPr="00D85DB8" w:rsidRDefault="00FE0F58" w:rsidP="00187E57">
            <w:pPr>
              <w:spacing w:line="240" w:lineRule="auto"/>
              <w:ind w:left="24" w:firstLine="0"/>
              <w:jc w:val="left"/>
              <w:rPr>
                <w:rFonts w:ascii="Arial" w:hAnsi="Arial" w:cs="Arial"/>
                <w:sz w:val="20"/>
                <w:szCs w:val="20"/>
                <w:lang w:val="el-GR"/>
              </w:rPr>
            </w:pPr>
          </w:p>
        </w:tc>
      </w:tr>
      <w:tr w:rsidR="00187E57" w:rsidRPr="00040DBD" w:rsidTr="0030162A">
        <w:tc>
          <w:tcPr>
            <w:tcW w:w="4219" w:type="dxa"/>
          </w:tcPr>
          <w:p w:rsidR="00187E57" w:rsidRPr="00A94711" w:rsidRDefault="00187E57" w:rsidP="001244E4">
            <w:pPr>
              <w:spacing w:line="240" w:lineRule="auto"/>
              <w:ind w:firstLine="0"/>
              <w:jc w:val="center"/>
              <w:rPr>
                <w:rFonts w:ascii="Arial" w:hAnsi="Arial" w:cs="Arial"/>
                <w:b/>
                <w:sz w:val="20"/>
                <w:szCs w:val="20"/>
                <w:lang w:val="el-GR"/>
              </w:rPr>
            </w:pPr>
            <w:r w:rsidRPr="00A94711">
              <w:rPr>
                <w:rFonts w:ascii="Arial" w:hAnsi="Arial" w:cs="Arial"/>
                <w:sz w:val="20"/>
                <w:szCs w:val="20"/>
                <w:lang w:val="el-GR"/>
              </w:rPr>
              <w:t>Δ/ΝΣΗ ΥΠΟΔΟΜΩΝ &amp; ΤΕΧΝΙΚΩΝ ΕΡΓΩΝ</w:t>
            </w: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187E57">
            <w:pPr>
              <w:spacing w:line="240" w:lineRule="auto"/>
              <w:ind w:left="322" w:firstLine="0"/>
              <w:jc w:val="right"/>
              <w:rPr>
                <w:rFonts w:ascii="Arial" w:hAnsi="Arial" w:cs="Arial"/>
                <w:sz w:val="20"/>
                <w:szCs w:val="20"/>
                <w:lang w:val="el-GR"/>
              </w:rPr>
            </w:pPr>
            <w:r w:rsidRPr="00A94711">
              <w:rPr>
                <w:rFonts w:ascii="Arial" w:hAnsi="Arial" w:cs="Arial"/>
                <w:sz w:val="20"/>
                <w:szCs w:val="20"/>
                <w:lang w:val="el-GR"/>
              </w:rPr>
              <w:t>Έργο:</w:t>
            </w:r>
          </w:p>
        </w:tc>
        <w:tc>
          <w:tcPr>
            <w:tcW w:w="3969" w:type="dxa"/>
          </w:tcPr>
          <w:p w:rsidR="0030162A" w:rsidRPr="00A94711" w:rsidRDefault="0030162A" w:rsidP="0030162A">
            <w:pPr>
              <w:widowControl w:val="0"/>
              <w:numPr>
                <w:ilvl w:val="0"/>
                <w:numId w:val="28"/>
              </w:numPr>
              <w:tabs>
                <w:tab w:val="clear" w:pos="0"/>
                <w:tab w:val="num" w:pos="209"/>
              </w:tabs>
              <w:suppressAutoHyphens/>
              <w:overflowPunct w:val="0"/>
              <w:autoSpaceDE w:val="0"/>
              <w:spacing w:after="200" w:line="240" w:lineRule="auto"/>
              <w:ind w:left="67" w:right="-142" w:hanging="317"/>
              <w:jc w:val="center"/>
              <w:textAlignment w:val="baseline"/>
              <w:rPr>
                <w:rFonts w:ascii="Arial" w:eastAsia="Calibri" w:hAnsi="Arial" w:cs="Arial"/>
                <w:kern w:val="1"/>
                <w:sz w:val="20"/>
                <w:szCs w:val="20"/>
                <w:lang w:val="el-GR" w:eastAsia="zh-CN" w:bidi="ar-SA"/>
              </w:rPr>
            </w:pPr>
            <w:r w:rsidRPr="00A94711">
              <w:rPr>
                <w:rFonts w:ascii="Arial" w:eastAsia="Calibri" w:hAnsi="Arial" w:cs="Arial"/>
                <w:kern w:val="1"/>
                <w:sz w:val="20"/>
                <w:szCs w:val="20"/>
                <w:lang w:val="el-GR" w:eastAsia="zh-CN" w:bidi="ar-SA"/>
              </w:rPr>
              <w:t>«</w:t>
            </w:r>
            <w:r w:rsidR="00133DF5" w:rsidRPr="00A94711">
              <w:rPr>
                <w:rFonts w:ascii="Arial" w:eastAsia="Calibri" w:hAnsi="Arial" w:cs="Arial"/>
                <w:b/>
                <w:color w:val="000000"/>
                <w:sz w:val="20"/>
                <w:szCs w:val="20"/>
                <w:lang w:val="el-GR" w:eastAsia="zh-CN" w:bidi="ar-SA"/>
              </w:rPr>
              <w:t xml:space="preserve">   ΑΣΦΑΛΤΟΣΤΡΩΣΕΙΣ ΤΣΙΜΕΝΤΟΣΤΡΩΣΕΙΣ &amp; ΤΟΙΧΙΑ ΑΝΤΙΣΤΗΡΙΞΗΣ ΔΗΜΟΤΙΚΩΝ ΚΟΙΝΟΤΗΤΩΝ </w:t>
            </w:r>
            <w:r w:rsidR="00A654FE" w:rsidRPr="00A94711">
              <w:rPr>
                <w:rFonts w:ascii="Arial" w:eastAsia="Calibri" w:hAnsi="Arial" w:cs="Arial"/>
                <w:b/>
                <w:color w:val="000000"/>
                <w:sz w:val="20"/>
                <w:szCs w:val="20"/>
                <w:lang w:val="el-GR" w:eastAsia="zh-CN" w:bidi="ar-SA"/>
              </w:rPr>
              <w:t>»</w:t>
            </w:r>
          </w:p>
          <w:p w:rsidR="00187E57" w:rsidRPr="00A94711" w:rsidRDefault="00187E57" w:rsidP="00EC7921">
            <w:pPr>
              <w:spacing w:line="240" w:lineRule="auto"/>
              <w:ind w:left="24" w:firstLine="0"/>
              <w:jc w:val="left"/>
              <w:rPr>
                <w:rFonts w:ascii="Arial" w:hAnsi="Arial" w:cs="Arial"/>
                <w:sz w:val="20"/>
                <w:szCs w:val="20"/>
                <w:lang w:val="el-GR"/>
              </w:rPr>
            </w:pPr>
          </w:p>
        </w:tc>
      </w:tr>
      <w:tr w:rsidR="00187E57" w:rsidRPr="00A94711" w:rsidTr="0030162A">
        <w:tc>
          <w:tcPr>
            <w:tcW w:w="4219" w:type="dxa"/>
          </w:tcPr>
          <w:p w:rsidR="00187E57" w:rsidRPr="009A02D8" w:rsidRDefault="00187E57" w:rsidP="00172A7F">
            <w:pPr>
              <w:spacing w:line="240" w:lineRule="auto"/>
              <w:ind w:firstLine="0"/>
              <w:jc w:val="center"/>
              <w:rPr>
                <w:rFonts w:ascii="Arial" w:hAnsi="Arial" w:cs="Arial"/>
                <w:b/>
                <w:sz w:val="20"/>
                <w:szCs w:val="20"/>
                <w:lang w:val="el-GR"/>
              </w:rPr>
            </w:pPr>
            <w:r w:rsidRPr="009A02D8">
              <w:rPr>
                <w:rFonts w:ascii="Arial" w:hAnsi="Arial" w:cs="Arial"/>
                <w:b/>
                <w:sz w:val="20"/>
                <w:szCs w:val="20"/>
                <w:lang w:val="el-GR"/>
              </w:rPr>
              <w:t xml:space="preserve">ΑΡ. ΜΕΛΕΤΗΣ : </w:t>
            </w:r>
            <w:r w:rsidR="00133DF5" w:rsidRPr="009A02D8">
              <w:rPr>
                <w:rFonts w:ascii="Arial" w:hAnsi="Arial" w:cs="Arial"/>
                <w:b/>
                <w:sz w:val="20"/>
                <w:szCs w:val="20"/>
                <w:lang w:val="el-GR"/>
              </w:rPr>
              <w:t>6</w:t>
            </w:r>
            <w:r w:rsidR="005742AC" w:rsidRPr="009A02D8">
              <w:rPr>
                <w:rFonts w:ascii="Arial" w:hAnsi="Arial" w:cs="Arial"/>
                <w:b/>
                <w:sz w:val="20"/>
                <w:szCs w:val="20"/>
                <w:lang w:val="el-GR"/>
              </w:rPr>
              <w:t>6</w:t>
            </w:r>
            <w:r w:rsidR="007A3C32" w:rsidRPr="009A02D8">
              <w:rPr>
                <w:rFonts w:ascii="Arial" w:hAnsi="Arial" w:cs="Arial"/>
                <w:b/>
                <w:sz w:val="20"/>
                <w:szCs w:val="20"/>
                <w:lang w:val="el-GR"/>
              </w:rPr>
              <w:t xml:space="preserve"> /20</w:t>
            </w:r>
            <w:r w:rsidR="00172A7F" w:rsidRPr="009A02D8">
              <w:rPr>
                <w:rFonts w:ascii="Arial" w:hAnsi="Arial" w:cs="Arial"/>
                <w:b/>
                <w:sz w:val="20"/>
                <w:szCs w:val="20"/>
                <w:lang w:val="el-GR"/>
              </w:rPr>
              <w:t>20</w:t>
            </w: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EC7921">
            <w:pPr>
              <w:spacing w:line="240" w:lineRule="auto"/>
              <w:ind w:left="284" w:firstLine="0"/>
              <w:jc w:val="right"/>
              <w:rPr>
                <w:rFonts w:ascii="Arial" w:hAnsi="Arial" w:cs="Arial"/>
                <w:sz w:val="20"/>
                <w:szCs w:val="20"/>
                <w:lang w:val="el-GR"/>
              </w:rPr>
            </w:pPr>
            <w:proofErr w:type="spellStart"/>
            <w:r w:rsidRPr="00A94711">
              <w:rPr>
                <w:rFonts w:ascii="Arial" w:hAnsi="Arial" w:cs="Arial"/>
                <w:sz w:val="20"/>
                <w:szCs w:val="20"/>
                <w:lang w:val="el-GR"/>
              </w:rPr>
              <w:t>Προυπ</w:t>
            </w:r>
            <w:proofErr w:type="spellEnd"/>
            <w:r w:rsidRPr="00A94711">
              <w:rPr>
                <w:rFonts w:ascii="Arial" w:hAnsi="Arial" w:cs="Arial"/>
                <w:sz w:val="20"/>
                <w:szCs w:val="20"/>
                <w:lang w:val="el-GR"/>
              </w:rPr>
              <w:t>.:</w:t>
            </w:r>
          </w:p>
        </w:tc>
        <w:tc>
          <w:tcPr>
            <w:tcW w:w="3969" w:type="dxa"/>
          </w:tcPr>
          <w:p w:rsidR="00187E57" w:rsidRPr="00A94711" w:rsidRDefault="00133DF5" w:rsidP="00133DF5">
            <w:pPr>
              <w:spacing w:line="240" w:lineRule="auto"/>
              <w:rPr>
                <w:rFonts w:ascii="Arial" w:hAnsi="Arial" w:cs="Arial"/>
                <w:sz w:val="20"/>
                <w:szCs w:val="20"/>
                <w:lang w:val="el-GR"/>
              </w:rPr>
            </w:pPr>
            <w:r w:rsidRPr="00A94711">
              <w:rPr>
                <w:rFonts w:ascii="Arial" w:eastAsia="Calibri" w:hAnsi="Arial" w:cs="Arial"/>
                <w:b/>
                <w:kern w:val="1"/>
                <w:sz w:val="20"/>
                <w:szCs w:val="20"/>
                <w:lang w:val="el-GR" w:eastAsia="zh-CN"/>
              </w:rPr>
              <w:t>498,000,00 ΕΥΡΩ</w:t>
            </w:r>
            <w:r w:rsidR="00A51393" w:rsidRPr="00A94711">
              <w:rPr>
                <w:rFonts w:ascii="Arial" w:hAnsi="Arial" w:cs="Arial"/>
                <w:sz w:val="20"/>
                <w:szCs w:val="20"/>
                <w:lang w:val="el-GR"/>
              </w:rPr>
              <w:t xml:space="preserve"> </w:t>
            </w:r>
          </w:p>
        </w:tc>
      </w:tr>
      <w:tr w:rsidR="00187E57" w:rsidRPr="00A94711" w:rsidTr="0030162A">
        <w:tc>
          <w:tcPr>
            <w:tcW w:w="4219" w:type="dxa"/>
          </w:tcPr>
          <w:p w:rsidR="00187E57" w:rsidRPr="00A94711" w:rsidRDefault="00187E57" w:rsidP="005C669B">
            <w:pPr>
              <w:pStyle w:val="af7"/>
              <w:ind w:right="317" w:firstLine="0"/>
              <w:rPr>
                <w:rFonts w:ascii="Arial" w:hAnsi="Arial" w:cs="Arial"/>
                <w:sz w:val="20"/>
                <w:szCs w:val="20"/>
                <w:lang w:val="el-GR"/>
              </w:rPr>
            </w:pP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1244E4">
            <w:pPr>
              <w:spacing w:line="240" w:lineRule="auto"/>
              <w:ind w:firstLine="0"/>
              <w:jc w:val="center"/>
              <w:rPr>
                <w:rFonts w:ascii="Arial" w:hAnsi="Arial" w:cs="Arial"/>
                <w:b/>
                <w:sz w:val="20"/>
                <w:szCs w:val="20"/>
                <w:lang w:val="el-GR"/>
              </w:rPr>
            </w:pPr>
          </w:p>
        </w:tc>
        <w:tc>
          <w:tcPr>
            <w:tcW w:w="3969" w:type="dxa"/>
          </w:tcPr>
          <w:p w:rsidR="00187E57" w:rsidRPr="009A02D8" w:rsidRDefault="000E0133" w:rsidP="00D81607">
            <w:pPr>
              <w:spacing w:line="240" w:lineRule="auto"/>
              <w:ind w:firstLine="0"/>
              <w:rPr>
                <w:rFonts w:ascii="Arial" w:hAnsi="Arial" w:cs="Arial"/>
                <w:b/>
                <w:sz w:val="22"/>
                <w:lang w:val="el-GR"/>
              </w:rPr>
            </w:pPr>
            <w:r w:rsidRPr="000E0133">
              <w:rPr>
                <w:rFonts w:ascii="Arial" w:hAnsi="Arial" w:cs="Arial"/>
                <w:b/>
                <w:sz w:val="20"/>
                <w:szCs w:val="20"/>
                <w:lang w:val="el-GR"/>
              </w:rPr>
              <w:t xml:space="preserve">    </w:t>
            </w:r>
            <w:r w:rsidR="00A51393" w:rsidRPr="009A02D8">
              <w:rPr>
                <w:rFonts w:ascii="Arial" w:hAnsi="Arial" w:cs="Arial"/>
                <w:b/>
                <w:sz w:val="22"/>
                <w:lang w:val="el-GR"/>
              </w:rPr>
              <w:t>ΑΡ. ΠΡΩΤ</w:t>
            </w:r>
            <w:r w:rsidR="00D81607" w:rsidRPr="009A02D8">
              <w:rPr>
                <w:rFonts w:ascii="Arial" w:hAnsi="Arial" w:cs="Arial"/>
                <w:b/>
                <w:sz w:val="22"/>
                <w:lang w:val="el-GR"/>
              </w:rPr>
              <w:t>: 46037</w:t>
            </w:r>
            <w:r w:rsidR="00A51393" w:rsidRPr="009A02D8">
              <w:rPr>
                <w:rFonts w:ascii="Arial" w:hAnsi="Arial" w:cs="Arial"/>
                <w:b/>
                <w:sz w:val="22"/>
                <w:lang w:val="el-GR"/>
              </w:rPr>
              <w:t>/</w:t>
            </w:r>
            <w:r w:rsidR="00D81607" w:rsidRPr="009A02D8">
              <w:rPr>
                <w:rFonts w:ascii="Arial" w:hAnsi="Arial" w:cs="Arial"/>
                <w:b/>
                <w:sz w:val="22"/>
                <w:lang w:val="el-GR"/>
              </w:rPr>
              <w:t>13-11-2</w:t>
            </w:r>
            <w:r w:rsidR="00A51393" w:rsidRPr="009A02D8">
              <w:rPr>
                <w:rFonts w:ascii="Arial" w:hAnsi="Arial" w:cs="Arial"/>
                <w:b/>
                <w:sz w:val="22"/>
                <w:lang w:val="el-GR"/>
              </w:rPr>
              <w:t>020</w:t>
            </w:r>
            <w:r w:rsidR="00187E57" w:rsidRPr="009A02D8">
              <w:rPr>
                <w:rFonts w:ascii="Arial" w:hAnsi="Arial" w:cs="Arial"/>
                <w:b/>
                <w:sz w:val="22"/>
                <w:lang w:val="el-GR"/>
              </w:rPr>
              <w:t xml:space="preserve">  </w:t>
            </w:r>
          </w:p>
        </w:tc>
      </w:tr>
      <w:tr w:rsidR="00187E57" w:rsidRPr="00A94711" w:rsidTr="0030162A">
        <w:tc>
          <w:tcPr>
            <w:tcW w:w="4219" w:type="dxa"/>
          </w:tcPr>
          <w:p w:rsidR="00187E57" w:rsidRPr="00A94711" w:rsidRDefault="00187E57" w:rsidP="001244E4">
            <w:pPr>
              <w:spacing w:line="240" w:lineRule="auto"/>
              <w:ind w:firstLine="0"/>
              <w:jc w:val="center"/>
              <w:rPr>
                <w:rFonts w:ascii="Arial" w:hAnsi="Arial" w:cs="Arial"/>
                <w:b/>
                <w:sz w:val="20"/>
                <w:szCs w:val="20"/>
                <w:lang w:val="el-GR"/>
              </w:rPr>
            </w:pP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1244E4">
            <w:pPr>
              <w:spacing w:line="240" w:lineRule="auto"/>
              <w:ind w:firstLine="0"/>
              <w:jc w:val="center"/>
              <w:rPr>
                <w:rFonts w:ascii="Arial" w:hAnsi="Arial" w:cs="Arial"/>
                <w:b/>
                <w:sz w:val="20"/>
                <w:szCs w:val="20"/>
                <w:lang w:val="el-GR"/>
              </w:rPr>
            </w:pPr>
          </w:p>
        </w:tc>
        <w:tc>
          <w:tcPr>
            <w:tcW w:w="3969" w:type="dxa"/>
          </w:tcPr>
          <w:p w:rsidR="00187E57" w:rsidRPr="000E0133" w:rsidRDefault="00187E57" w:rsidP="001244E4">
            <w:pPr>
              <w:spacing w:line="240" w:lineRule="auto"/>
              <w:ind w:firstLine="0"/>
              <w:jc w:val="center"/>
              <w:rPr>
                <w:rFonts w:ascii="Arial" w:hAnsi="Arial" w:cs="Arial"/>
                <w:b/>
                <w:sz w:val="20"/>
                <w:szCs w:val="20"/>
                <w:lang w:val="el-GR"/>
              </w:rPr>
            </w:pPr>
          </w:p>
        </w:tc>
      </w:tr>
    </w:tbl>
    <w:p w:rsidR="00FE0F58" w:rsidRPr="00A94711" w:rsidRDefault="00FE0F58" w:rsidP="00FE0F58">
      <w:pPr>
        <w:spacing w:line="240" w:lineRule="auto"/>
        <w:ind w:firstLine="0"/>
        <w:rPr>
          <w:rFonts w:ascii="Arial" w:hAnsi="Arial" w:cs="Arial"/>
          <w:b/>
          <w:sz w:val="20"/>
          <w:szCs w:val="20"/>
          <w:lang w:val="el-GR"/>
        </w:rPr>
      </w:pPr>
    </w:p>
    <w:p w:rsidR="006C25BF" w:rsidRPr="00A94711" w:rsidRDefault="00705240" w:rsidP="001244E4">
      <w:pPr>
        <w:spacing w:line="240" w:lineRule="auto"/>
        <w:ind w:firstLine="0"/>
        <w:jc w:val="center"/>
        <w:rPr>
          <w:rFonts w:ascii="Arial" w:hAnsi="Arial" w:cs="Arial"/>
          <w:b/>
          <w:sz w:val="20"/>
          <w:szCs w:val="20"/>
          <w:lang w:val="el-GR"/>
        </w:rPr>
      </w:pPr>
      <w:r w:rsidRPr="00A94711">
        <w:rPr>
          <w:rFonts w:ascii="Arial" w:hAnsi="Arial" w:cs="Arial"/>
          <w:b/>
          <w:sz w:val="20"/>
          <w:szCs w:val="20"/>
          <w:lang w:val="el-GR"/>
        </w:rPr>
        <w:t>Π</w:t>
      </w:r>
      <w:r w:rsidR="008F7B2F" w:rsidRPr="00A94711">
        <w:rPr>
          <w:rFonts w:ascii="Arial" w:hAnsi="Arial" w:cs="Arial"/>
          <w:b/>
          <w:sz w:val="20"/>
          <w:szCs w:val="20"/>
          <w:lang w:val="el-GR"/>
        </w:rPr>
        <w:t>ΡΟΚΗΡΥΞΗ ΣΥΜΒΑΣΗΣ</w:t>
      </w:r>
    </w:p>
    <w:p w:rsidR="008F7B2F" w:rsidRPr="00A94711" w:rsidRDefault="008F7B2F" w:rsidP="001244E4">
      <w:pPr>
        <w:spacing w:line="240" w:lineRule="auto"/>
        <w:ind w:firstLine="0"/>
        <w:rPr>
          <w:rFonts w:ascii="Arial" w:hAnsi="Arial" w:cs="Arial"/>
          <w:b/>
          <w:sz w:val="20"/>
          <w:szCs w:val="20"/>
          <w:u w:val="single"/>
          <w:lang w:val="el-GR"/>
        </w:rPr>
      </w:pPr>
    </w:p>
    <w:p w:rsidR="00A654FE" w:rsidRPr="00A94711" w:rsidRDefault="00A654FE" w:rsidP="001244E4">
      <w:pPr>
        <w:spacing w:line="240" w:lineRule="auto"/>
        <w:ind w:firstLine="0"/>
        <w:rPr>
          <w:rFonts w:ascii="Arial" w:hAnsi="Arial" w:cs="Arial"/>
          <w:b/>
          <w:sz w:val="20"/>
          <w:szCs w:val="20"/>
          <w:u w:val="single"/>
          <w:lang w:val="el-GR"/>
        </w:rPr>
      </w:pPr>
    </w:p>
    <w:p w:rsidR="00E1688E" w:rsidRPr="00A94711" w:rsidRDefault="00705240" w:rsidP="001244E4">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 xml:space="preserve">Τμήμα </w:t>
      </w:r>
      <w:r w:rsidRPr="00A94711">
        <w:rPr>
          <w:rFonts w:ascii="Arial" w:hAnsi="Arial" w:cs="Arial"/>
          <w:b/>
          <w:sz w:val="20"/>
          <w:szCs w:val="20"/>
          <w:u w:val="single"/>
        </w:rPr>
        <w:t>I</w:t>
      </w:r>
      <w:r w:rsidRPr="00A94711">
        <w:rPr>
          <w:rFonts w:ascii="Arial" w:hAnsi="Arial" w:cs="Arial"/>
          <w:b/>
          <w:sz w:val="20"/>
          <w:szCs w:val="20"/>
          <w:lang w:val="el-GR"/>
        </w:rPr>
        <w:t xml:space="preserve"> : Αναθέτουσα αρχή </w:t>
      </w:r>
    </w:p>
    <w:p w:rsidR="002A326C" w:rsidRPr="00A94711" w:rsidRDefault="00E1688E" w:rsidP="00261AAB">
      <w:pPr>
        <w:spacing w:line="240" w:lineRule="auto"/>
        <w:ind w:left="284" w:firstLine="0"/>
        <w:jc w:val="left"/>
        <w:rPr>
          <w:rFonts w:ascii="Arial" w:hAnsi="Arial" w:cs="Arial"/>
          <w:b/>
          <w:sz w:val="20"/>
          <w:szCs w:val="20"/>
          <w:lang w:val="el-GR"/>
        </w:rPr>
      </w:pPr>
      <w:r w:rsidRPr="00A94711">
        <w:rPr>
          <w:rFonts w:ascii="Arial" w:hAnsi="Arial" w:cs="Arial"/>
          <w:b/>
          <w:sz w:val="20"/>
          <w:szCs w:val="20"/>
        </w:rPr>
        <w:t>I</w:t>
      </w:r>
      <w:r w:rsidRPr="00A94711">
        <w:rPr>
          <w:rFonts w:ascii="Arial" w:hAnsi="Arial" w:cs="Arial"/>
          <w:b/>
          <w:sz w:val="20"/>
          <w:szCs w:val="20"/>
          <w:lang w:val="el-GR"/>
        </w:rPr>
        <w:t>.1) Επωνυμία, διευθύνσεις</w:t>
      </w:r>
      <w:r w:rsidR="002A326C" w:rsidRPr="00A94711">
        <w:rPr>
          <w:rFonts w:ascii="Arial" w:hAnsi="Arial" w:cs="Arial"/>
          <w:b/>
          <w:sz w:val="20"/>
          <w:szCs w:val="20"/>
          <w:lang w:val="el-GR"/>
        </w:rPr>
        <w:t xml:space="preserve"> </w:t>
      </w:r>
    </w:p>
    <w:p w:rsidR="005F7EDE" w:rsidRPr="00A94711" w:rsidRDefault="005F7EDE" w:rsidP="00C26625">
      <w:pPr>
        <w:spacing w:line="240" w:lineRule="auto"/>
        <w:ind w:firstLine="0"/>
        <w:rPr>
          <w:rFonts w:ascii="Arial" w:hAnsi="Arial" w:cs="Arial"/>
          <w:b/>
          <w:sz w:val="20"/>
          <w:szCs w:val="20"/>
          <w:lang w:val="el-GR"/>
        </w:rPr>
      </w:pPr>
      <w:r w:rsidRPr="00A94711">
        <w:rPr>
          <w:rFonts w:ascii="Arial" w:hAnsi="Arial" w:cs="Arial"/>
          <w:sz w:val="20"/>
          <w:szCs w:val="20"/>
          <w:lang w:val="el-GR"/>
        </w:rPr>
        <w:t xml:space="preserve">Επίσημη επωνυμία: </w:t>
      </w:r>
      <w:r w:rsidRPr="00A94711">
        <w:rPr>
          <w:rFonts w:ascii="Arial" w:hAnsi="Arial" w:cs="Arial"/>
          <w:b/>
          <w:sz w:val="20"/>
          <w:szCs w:val="20"/>
          <w:lang w:val="el-GR"/>
        </w:rPr>
        <w:t>ΔΗΜΟΣ ΛΑΜΙΕΩΝ/ Δ/ΝΣΗ ΥΠΟΔΟΜΩΝ &amp; ΤΕΧΝΙΚΩΝ ΕΡΓΩΝ</w:t>
      </w:r>
      <w:r w:rsidR="003C4439" w:rsidRPr="00A94711">
        <w:rPr>
          <w:rFonts w:ascii="Arial" w:hAnsi="Arial" w:cs="Arial"/>
          <w:b/>
          <w:sz w:val="20"/>
          <w:szCs w:val="20"/>
          <w:lang w:val="el-GR"/>
        </w:rPr>
        <w:t>,</w:t>
      </w:r>
      <w:r w:rsidR="003C4439" w:rsidRPr="00A94711">
        <w:rPr>
          <w:rFonts w:ascii="Arial" w:hAnsi="Arial" w:cs="Arial"/>
          <w:sz w:val="20"/>
          <w:szCs w:val="20"/>
          <w:lang w:val="el-GR"/>
        </w:rPr>
        <w:t xml:space="preserve"> </w:t>
      </w:r>
      <w:proofErr w:type="spellStart"/>
      <w:r w:rsidR="003C4439" w:rsidRPr="00A94711">
        <w:rPr>
          <w:rFonts w:ascii="Arial" w:hAnsi="Arial" w:cs="Arial"/>
          <w:sz w:val="20"/>
          <w:szCs w:val="20"/>
          <w:lang w:val="el-GR"/>
        </w:rPr>
        <w:t>Ταχ</w:t>
      </w:r>
      <w:proofErr w:type="spellEnd"/>
      <w:r w:rsidR="003C4439" w:rsidRPr="00A94711">
        <w:rPr>
          <w:rFonts w:ascii="Arial" w:hAnsi="Arial" w:cs="Arial"/>
          <w:sz w:val="20"/>
          <w:szCs w:val="20"/>
          <w:lang w:val="el-GR"/>
        </w:rPr>
        <w:t xml:space="preserve">. Διεύθυνση: </w:t>
      </w:r>
      <w:r w:rsidR="0030162A" w:rsidRPr="00A94711">
        <w:rPr>
          <w:rFonts w:ascii="Arial" w:hAnsi="Arial" w:cs="Arial"/>
          <w:b/>
          <w:sz w:val="20"/>
          <w:szCs w:val="20"/>
          <w:lang w:val="el-GR"/>
        </w:rPr>
        <w:t>Φλέμιγκ &amp; Ερ. Σταυρού</w:t>
      </w:r>
      <w:r w:rsidR="003C4439" w:rsidRPr="00A94711">
        <w:rPr>
          <w:rFonts w:ascii="Arial" w:hAnsi="Arial" w:cs="Arial"/>
          <w:b/>
          <w:sz w:val="20"/>
          <w:szCs w:val="20"/>
          <w:lang w:val="el-GR"/>
        </w:rPr>
        <w:t xml:space="preserve">, </w:t>
      </w:r>
      <w:r w:rsidR="003C4439" w:rsidRPr="00A94711">
        <w:rPr>
          <w:rFonts w:ascii="Arial" w:hAnsi="Arial" w:cs="Arial"/>
          <w:sz w:val="20"/>
          <w:szCs w:val="20"/>
          <w:lang w:val="el-GR"/>
        </w:rPr>
        <w:t xml:space="preserve">Πόλη: </w:t>
      </w:r>
      <w:r w:rsidR="003C4439" w:rsidRPr="00A94711">
        <w:rPr>
          <w:rFonts w:ascii="Arial" w:hAnsi="Arial" w:cs="Arial"/>
          <w:b/>
          <w:sz w:val="20"/>
          <w:szCs w:val="20"/>
          <w:lang w:val="el-GR"/>
        </w:rPr>
        <w:t xml:space="preserve">Λαμία, </w:t>
      </w:r>
      <w:r w:rsidR="003C4439" w:rsidRPr="00A94711">
        <w:rPr>
          <w:rFonts w:ascii="Arial" w:hAnsi="Arial" w:cs="Arial"/>
          <w:sz w:val="20"/>
          <w:szCs w:val="20"/>
          <w:lang w:val="el-GR"/>
        </w:rPr>
        <w:t xml:space="preserve">Κωδικός </w:t>
      </w:r>
      <w:r w:rsidR="003C4439" w:rsidRPr="00A94711">
        <w:rPr>
          <w:rFonts w:ascii="Arial" w:hAnsi="Arial" w:cs="Arial"/>
          <w:sz w:val="20"/>
          <w:szCs w:val="20"/>
        </w:rPr>
        <w:t>nuts</w:t>
      </w:r>
      <w:r w:rsidR="003C4439" w:rsidRPr="00A94711">
        <w:rPr>
          <w:rFonts w:ascii="Arial" w:hAnsi="Arial" w:cs="Arial"/>
          <w:sz w:val="20"/>
          <w:szCs w:val="20"/>
          <w:lang w:val="el-GR"/>
        </w:rPr>
        <w:t xml:space="preserve">: </w:t>
      </w:r>
      <w:r w:rsidR="003C4439" w:rsidRPr="00A94711">
        <w:rPr>
          <w:rFonts w:ascii="Arial" w:hAnsi="Arial" w:cs="Arial"/>
          <w:b/>
          <w:sz w:val="20"/>
          <w:szCs w:val="20"/>
          <w:lang w:val="el-GR"/>
        </w:rPr>
        <w:t>EL644 Φθιώτιδα,</w:t>
      </w:r>
      <w:r w:rsidR="003C4439" w:rsidRPr="00A94711">
        <w:rPr>
          <w:rFonts w:ascii="Arial" w:hAnsi="Arial" w:cs="Arial"/>
          <w:sz w:val="20"/>
          <w:szCs w:val="20"/>
          <w:lang w:val="el-GR"/>
        </w:rPr>
        <w:t xml:space="preserve"> </w:t>
      </w:r>
      <w:proofErr w:type="spellStart"/>
      <w:r w:rsidR="003C4439" w:rsidRPr="00A94711">
        <w:rPr>
          <w:rFonts w:ascii="Arial" w:hAnsi="Arial" w:cs="Arial"/>
          <w:sz w:val="20"/>
          <w:szCs w:val="20"/>
          <w:lang w:val="el-GR"/>
        </w:rPr>
        <w:t>Ταχ</w:t>
      </w:r>
      <w:proofErr w:type="spellEnd"/>
      <w:r w:rsidR="003C4439" w:rsidRPr="00A94711">
        <w:rPr>
          <w:rFonts w:ascii="Arial" w:hAnsi="Arial" w:cs="Arial"/>
          <w:sz w:val="20"/>
          <w:szCs w:val="20"/>
          <w:lang w:val="el-GR"/>
        </w:rPr>
        <w:t>. κωδικός:</w:t>
      </w:r>
      <w:r w:rsidR="0029287E" w:rsidRPr="00A94711">
        <w:rPr>
          <w:rFonts w:ascii="Arial" w:hAnsi="Arial" w:cs="Arial"/>
          <w:b/>
          <w:sz w:val="20"/>
          <w:szCs w:val="20"/>
          <w:lang w:val="el-GR"/>
        </w:rPr>
        <w:t xml:space="preserve"> 35131</w:t>
      </w:r>
      <w:r w:rsidR="003C4439" w:rsidRPr="00A94711">
        <w:rPr>
          <w:rFonts w:ascii="Arial" w:hAnsi="Arial" w:cs="Arial"/>
          <w:sz w:val="20"/>
          <w:szCs w:val="20"/>
          <w:lang w:val="el-GR"/>
        </w:rPr>
        <w:t>, Χώρα:</w:t>
      </w:r>
      <w:r w:rsidR="003C4439" w:rsidRPr="00A94711">
        <w:rPr>
          <w:rFonts w:ascii="Arial" w:hAnsi="Arial" w:cs="Arial"/>
          <w:b/>
          <w:sz w:val="20"/>
          <w:szCs w:val="20"/>
          <w:lang w:val="el-GR"/>
        </w:rPr>
        <w:t xml:space="preserve"> Ελλάδα (GR). </w:t>
      </w:r>
      <w:r w:rsidR="0029287E" w:rsidRPr="00A94711">
        <w:rPr>
          <w:rFonts w:ascii="Arial" w:hAnsi="Arial" w:cs="Arial"/>
          <w:sz w:val="20"/>
          <w:szCs w:val="20"/>
          <w:lang w:val="el-GR"/>
        </w:rPr>
        <w:t>Αρμόδιο</w:t>
      </w:r>
      <w:r w:rsidR="0030162A" w:rsidRPr="00A94711">
        <w:rPr>
          <w:rFonts w:ascii="Arial" w:hAnsi="Arial" w:cs="Arial"/>
          <w:sz w:val="20"/>
          <w:szCs w:val="20"/>
          <w:lang w:val="el-GR"/>
        </w:rPr>
        <w:t>ι</w:t>
      </w:r>
      <w:r w:rsidR="0029287E" w:rsidRPr="00A94711">
        <w:rPr>
          <w:rFonts w:ascii="Arial" w:hAnsi="Arial" w:cs="Arial"/>
          <w:sz w:val="20"/>
          <w:szCs w:val="20"/>
          <w:lang w:val="el-GR"/>
        </w:rPr>
        <w:t xml:space="preserve"> για πλ</w:t>
      </w:r>
      <w:r w:rsidR="000722B9" w:rsidRPr="00A94711">
        <w:rPr>
          <w:rFonts w:ascii="Arial" w:hAnsi="Arial" w:cs="Arial"/>
          <w:sz w:val="20"/>
          <w:szCs w:val="20"/>
          <w:lang w:val="el-GR"/>
        </w:rPr>
        <w:t xml:space="preserve">ηροφορίες: </w:t>
      </w:r>
      <w:r w:rsidR="000722B9" w:rsidRPr="00A94711">
        <w:rPr>
          <w:rFonts w:ascii="Arial" w:hAnsi="Arial" w:cs="Arial"/>
          <w:b/>
          <w:sz w:val="20"/>
          <w:szCs w:val="20"/>
          <w:lang w:val="el-GR"/>
        </w:rPr>
        <w:t>Ράλλης Παρασκευάς</w:t>
      </w:r>
      <w:r w:rsidR="0029287E" w:rsidRPr="00A94711">
        <w:rPr>
          <w:rFonts w:ascii="Arial" w:hAnsi="Arial" w:cs="Arial"/>
          <w:sz w:val="20"/>
          <w:szCs w:val="20"/>
          <w:lang w:val="el-GR"/>
        </w:rPr>
        <w:t xml:space="preserve"> </w:t>
      </w:r>
      <w:r w:rsidR="003C4439" w:rsidRPr="00A94711">
        <w:rPr>
          <w:rFonts w:ascii="Arial" w:hAnsi="Arial" w:cs="Arial"/>
          <w:b/>
          <w:sz w:val="20"/>
          <w:szCs w:val="20"/>
          <w:lang w:val="el-GR"/>
        </w:rPr>
        <w:t xml:space="preserve">(Γραμματεία), </w:t>
      </w:r>
      <w:proofErr w:type="spellStart"/>
      <w:r w:rsidR="00AC5FC3" w:rsidRPr="00A94711">
        <w:rPr>
          <w:rFonts w:ascii="Arial" w:hAnsi="Arial" w:cs="Arial"/>
          <w:b/>
          <w:sz w:val="20"/>
          <w:szCs w:val="20"/>
          <w:lang w:val="el-GR"/>
        </w:rPr>
        <w:t>Γεωργιος</w:t>
      </w:r>
      <w:proofErr w:type="spellEnd"/>
      <w:r w:rsidR="00AC5FC3" w:rsidRPr="00A94711">
        <w:rPr>
          <w:rFonts w:ascii="Arial" w:hAnsi="Arial" w:cs="Arial"/>
          <w:b/>
          <w:sz w:val="20"/>
          <w:szCs w:val="20"/>
          <w:lang w:val="el-GR"/>
        </w:rPr>
        <w:t xml:space="preserve"> </w:t>
      </w:r>
      <w:proofErr w:type="spellStart"/>
      <w:r w:rsidR="00AC5FC3" w:rsidRPr="00A94711">
        <w:rPr>
          <w:rFonts w:ascii="Arial" w:hAnsi="Arial" w:cs="Arial"/>
          <w:b/>
          <w:sz w:val="20"/>
          <w:szCs w:val="20"/>
          <w:lang w:val="el-GR"/>
        </w:rPr>
        <w:t>Λετσος</w:t>
      </w:r>
      <w:proofErr w:type="spellEnd"/>
      <w:r w:rsidR="003C4439" w:rsidRPr="00A94711">
        <w:rPr>
          <w:rFonts w:ascii="Arial" w:hAnsi="Arial" w:cs="Arial"/>
          <w:b/>
          <w:sz w:val="20"/>
          <w:szCs w:val="20"/>
          <w:lang w:val="el-GR"/>
        </w:rPr>
        <w:t>, τ</w:t>
      </w:r>
      <w:r w:rsidR="003C4439" w:rsidRPr="00A94711">
        <w:rPr>
          <w:rFonts w:ascii="Arial" w:hAnsi="Arial" w:cs="Arial"/>
          <w:sz w:val="20"/>
          <w:szCs w:val="20"/>
          <w:lang w:val="el-GR"/>
        </w:rPr>
        <w:t xml:space="preserve">ηλέφωνο: </w:t>
      </w:r>
      <w:r w:rsidR="000722B9" w:rsidRPr="00A94711">
        <w:rPr>
          <w:rFonts w:ascii="Arial" w:hAnsi="Arial" w:cs="Arial"/>
          <w:sz w:val="20"/>
          <w:szCs w:val="20"/>
          <w:lang w:val="el-GR"/>
        </w:rPr>
        <w:t>2231</w:t>
      </w:r>
      <w:r w:rsidR="00A654FE" w:rsidRPr="00A94711">
        <w:rPr>
          <w:rFonts w:ascii="Arial" w:hAnsi="Arial" w:cs="Arial"/>
          <w:sz w:val="20"/>
          <w:szCs w:val="20"/>
          <w:lang w:val="el-GR"/>
        </w:rPr>
        <w:t>3 51543</w:t>
      </w:r>
      <w:r w:rsidR="000722B9" w:rsidRPr="00A94711">
        <w:rPr>
          <w:rFonts w:ascii="Arial" w:hAnsi="Arial" w:cs="Arial"/>
          <w:sz w:val="20"/>
          <w:szCs w:val="20"/>
          <w:lang w:val="el-GR"/>
        </w:rPr>
        <w:t>,</w:t>
      </w:r>
      <w:r w:rsidR="000722B9" w:rsidRPr="00A94711">
        <w:rPr>
          <w:rFonts w:ascii="Arial" w:hAnsi="Arial" w:cs="Arial"/>
          <w:b/>
          <w:sz w:val="20"/>
          <w:szCs w:val="20"/>
          <w:lang w:val="el-GR"/>
        </w:rPr>
        <w:t xml:space="preserve"> </w:t>
      </w:r>
      <w:r w:rsidR="000722B9" w:rsidRPr="00A94711">
        <w:rPr>
          <w:rFonts w:ascii="Arial" w:hAnsi="Arial" w:cs="Arial"/>
          <w:sz w:val="20"/>
          <w:szCs w:val="20"/>
          <w:lang w:val="el-GR"/>
        </w:rPr>
        <w:t>2231</w:t>
      </w:r>
      <w:r w:rsidR="00A654FE" w:rsidRPr="00A94711">
        <w:rPr>
          <w:rFonts w:ascii="Arial" w:hAnsi="Arial" w:cs="Arial"/>
          <w:sz w:val="20"/>
          <w:szCs w:val="20"/>
          <w:lang w:val="el-GR"/>
        </w:rPr>
        <w:t>3 515</w:t>
      </w:r>
      <w:r w:rsidR="00AC5FC3" w:rsidRPr="00A94711">
        <w:rPr>
          <w:rFonts w:ascii="Arial" w:hAnsi="Arial" w:cs="Arial"/>
          <w:sz w:val="20"/>
          <w:szCs w:val="20"/>
          <w:lang w:val="el-GR"/>
        </w:rPr>
        <w:t>54</w:t>
      </w:r>
      <w:r w:rsidR="003C4439" w:rsidRPr="00A94711">
        <w:rPr>
          <w:rFonts w:ascii="Arial" w:hAnsi="Arial" w:cs="Arial"/>
          <w:b/>
          <w:sz w:val="20"/>
          <w:szCs w:val="20"/>
          <w:lang w:val="el-GR"/>
        </w:rPr>
        <w:t>.</w:t>
      </w:r>
      <w:r w:rsidR="003C4439" w:rsidRPr="00A94711">
        <w:rPr>
          <w:rFonts w:ascii="Arial" w:hAnsi="Arial" w:cs="Arial"/>
          <w:sz w:val="20"/>
          <w:szCs w:val="20"/>
          <w:lang w:val="el-GR"/>
        </w:rPr>
        <w:t xml:space="preserve"> Ηλεκτρονικό ταχυδρομείο:</w:t>
      </w:r>
      <w:r w:rsidR="0011369F" w:rsidRPr="00A94711">
        <w:rPr>
          <w:rFonts w:ascii="Arial" w:hAnsi="Arial" w:cs="Arial"/>
          <w:sz w:val="20"/>
          <w:szCs w:val="20"/>
          <w:lang w:val="el-GR"/>
        </w:rPr>
        <w:t xml:space="preserve"> </w:t>
      </w:r>
      <w:proofErr w:type="spellStart"/>
      <w:r w:rsidR="0011369F" w:rsidRPr="00A94711">
        <w:rPr>
          <w:rFonts w:ascii="Arial" w:hAnsi="Arial" w:cs="Arial"/>
          <w:sz w:val="20"/>
          <w:szCs w:val="20"/>
        </w:rPr>
        <w:t>prallis</w:t>
      </w:r>
      <w:proofErr w:type="spellEnd"/>
      <w:r w:rsidR="00AC5FC3" w:rsidRPr="00A94711">
        <w:rPr>
          <w:rFonts w:ascii="Arial" w:hAnsi="Arial" w:cs="Arial"/>
          <w:sz w:val="20"/>
          <w:szCs w:val="20"/>
          <w:lang w:val="el-GR"/>
        </w:rPr>
        <w:t>@</w:t>
      </w:r>
      <w:proofErr w:type="spellStart"/>
      <w:r w:rsidR="00AC5FC3" w:rsidRPr="00A94711">
        <w:rPr>
          <w:rFonts w:ascii="Arial" w:hAnsi="Arial" w:cs="Arial"/>
          <w:sz w:val="20"/>
          <w:szCs w:val="20"/>
          <w:lang w:val="el-GR"/>
        </w:rPr>
        <w:t>lamia</w:t>
      </w:r>
      <w:proofErr w:type="spellEnd"/>
      <w:r w:rsidR="00AC5FC3" w:rsidRPr="00A94711">
        <w:rPr>
          <w:rFonts w:ascii="Arial" w:hAnsi="Arial" w:cs="Arial"/>
          <w:sz w:val="20"/>
          <w:szCs w:val="20"/>
          <w:lang w:val="el-GR"/>
        </w:rPr>
        <w:t>-</w:t>
      </w:r>
      <w:proofErr w:type="spellStart"/>
      <w:r w:rsidR="00AC5FC3" w:rsidRPr="00A94711">
        <w:rPr>
          <w:rFonts w:ascii="Arial" w:hAnsi="Arial" w:cs="Arial"/>
          <w:sz w:val="20"/>
          <w:szCs w:val="20"/>
          <w:lang w:val="el-GR"/>
        </w:rPr>
        <w:t>city.gr</w:t>
      </w:r>
      <w:proofErr w:type="spellEnd"/>
      <w:r w:rsidR="00AC5FC3" w:rsidRPr="00A94711">
        <w:rPr>
          <w:rFonts w:ascii="Arial" w:hAnsi="Arial" w:cs="Arial"/>
          <w:sz w:val="20"/>
          <w:szCs w:val="20"/>
          <w:lang w:val="el-GR"/>
        </w:rPr>
        <w:t xml:space="preserve"> </w:t>
      </w:r>
      <w:r w:rsidR="000722B9" w:rsidRPr="00A94711">
        <w:rPr>
          <w:rFonts w:ascii="Arial" w:hAnsi="Arial" w:cs="Arial"/>
          <w:sz w:val="20"/>
          <w:szCs w:val="20"/>
          <w:lang w:val="el-GR"/>
        </w:rPr>
        <w:t>, Φαξ:22310</w:t>
      </w:r>
      <w:r w:rsidR="003C4439" w:rsidRPr="00A94711">
        <w:rPr>
          <w:rFonts w:ascii="Arial" w:hAnsi="Arial" w:cs="Arial"/>
          <w:sz w:val="20"/>
          <w:szCs w:val="20"/>
          <w:lang w:val="el-GR"/>
        </w:rPr>
        <w:t>22465</w:t>
      </w:r>
    </w:p>
    <w:p w:rsidR="009208EA" w:rsidRPr="00A94711" w:rsidRDefault="009208EA" w:rsidP="00261AAB">
      <w:pPr>
        <w:spacing w:line="240" w:lineRule="auto"/>
        <w:ind w:left="284" w:firstLine="0"/>
        <w:rPr>
          <w:rFonts w:ascii="Arial" w:hAnsi="Arial" w:cs="Arial"/>
          <w:b/>
          <w:sz w:val="20"/>
          <w:szCs w:val="20"/>
          <w:lang w:val="el-GR"/>
        </w:rPr>
      </w:pPr>
      <w:r w:rsidRPr="00A94711">
        <w:rPr>
          <w:rFonts w:ascii="Arial" w:hAnsi="Arial" w:cs="Arial"/>
          <w:b/>
          <w:sz w:val="20"/>
          <w:szCs w:val="20"/>
          <w:lang w:val="el-GR"/>
        </w:rPr>
        <w:t>I.</w:t>
      </w:r>
      <w:r w:rsidR="00EC7EEB" w:rsidRPr="00A94711">
        <w:rPr>
          <w:rFonts w:ascii="Arial" w:hAnsi="Arial" w:cs="Arial"/>
          <w:b/>
          <w:sz w:val="20"/>
          <w:szCs w:val="20"/>
          <w:lang w:val="el-GR"/>
        </w:rPr>
        <w:t>2</w:t>
      </w:r>
      <w:r w:rsidRPr="00A94711">
        <w:rPr>
          <w:rFonts w:ascii="Arial" w:hAnsi="Arial" w:cs="Arial"/>
          <w:b/>
          <w:sz w:val="20"/>
          <w:szCs w:val="20"/>
          <w:lang w:val="el-GR"/>
        </w:rPr>
        <w:t>) Επικοινωνία</w:t>
      </w:r>
    </w:p>
    <w:p w:rsidR="003C4439" w:rsidRPr="00A94711" w:rsidRDefault="003C4439" w:rsidP="00C26625">
      <w:pPr>
        <w:spacing w:line="240" w:lineRule="auto"/>
        <w:ind w:firstLine="0"/>
        <w:rPr>
          <w:rFonts w:ascii="Arial" w:hAnsi="Arial" w:cs="Arial"/>
          <w:sz w:val="20"/>
          <w:szCs w:val="20"/>
          <w:lang w:val="el-GR"/>
        </w:rPr>
      </w:pPr>
      <w:r w:rsidRPr="00A94711">
        <w:rPr>
          <w:rFonts w:ascii="Arial" w:hAnsi="Arial" w:cs="Arial"/>
          <w:sz w:val="20"/>
          <w:szCs w:val="20"/>
          <w:lang w:val="el-GR"/>
        </w:rPr>
        <w:t xml:space="preserve">Τα έγγραφα της σύμβασης είναι διαθέσιμα ηλεκτρονικά στον ειδικό, δημόσια </w:t>
      </w:r>
      <w:proofErr w:type="spellStart"/>
      <w:r w:rsidRPr="00A94711">
        <w:rPr>
          <w:rFonts w:ascii="Arial" w:hAnsi="Arial" w:cs="Arial"/>
          <w:sz w:val="20"/>
          <w:szCs w:val="20"/>
          <w:lang w:val="el-GR"/>
        </w:rPr>
        <w:t>προσβάσιμο</w:t>
      </w:r>
      <w:proofErr w:type="spellEnd"/>
      <w:r w:rsidRPr="00A94711">
        <w:rPr>
          <w:rFonts w:ascii="Arial" w:hAnsi="Arial" w:cs="Arial"/>
          <w:sz w:val="20"/>
          <w:szCs w:val="20"/>
          <w:lang w:val="el-GR"/>
        </w:rPr>
        <w:t xml:space="preserve">, χώρο ¨Αναζήτηση Διαγωνισμών Δημοσίων Έργων¨ της πύλης </w:t>
      </w:r>
      <w:proofErr w:type="spellStart"/>
      <w:r w:rsidRPr="00A94711">
        <w:rPr>
          <w:rFonts w:ascii="Arial" w:hAnsi="Arial" w:cs="Arial"/>
          <w:sz w:val="20"/>
          <w:szCs w:val="20"/>
          <w:lang w:val="el-GR"/>
        </w:rPr>
        <w:t>www.promitheus.gov.gr</w:t>
      </w:r>
      <w:proofErr w:type="spellEnd"/>
      <w:r w:rsidRPr="00A94711">
        <w:rPr>
          <w:rFonts w:ascii="Arial" w:hAnsi="Arial" w:cs="Arial"/>
          <w:sz w:val="20"/>
          <w:szCs w:val="20"/>
          <w:lang w:val="el-GR"/>
        </w:rPr>
        <w:t xml:space="preserve"> </w:t>
      </w:r>
    </w:p>
    <w:p w:rsidR="003C4439" w:rsidRPr="00A94711" w:rsidRDefault="003C4439" w:rsidP="00C26625">
      <w:pPr>
        <w:spacing w:line="240" w:lineRule="auto"/>
        <w:ind w:firstLine="0"/>
        <w:rPr>
          <w:rFonts w:ascii="Arial" w:hAnsi="Arial" w:cs="Arial"/>
          <w:b/>
          <w:sz w:val="20"/>
          <w:szCs w:val="20"/>
          <w:lang w:val="el-GR"/>
        </w:rPr>
      </w:pPr>
      <w:r w:rsidRPr="00A94711">
        <w:rPr>
          <w:rFonts w:ascii="Arial" w:hAnsi="Arial" w:cs="Arial"/>
          <w:sz w:val="20"/>
          <w:szCs w:val="20"/>
          <w:lang w:val="el-GR"/>
        </w:rPr>
        <w:t xml:space="preserve">Οι προσφορές ή οι αιτήσεις συμμετοχής πρέπει να υποβάλλονται ηλεκτρονικά στη διεύθυνση: </w:t>
      </w:r>
      <w:proofErr w:type="spellStart"/>
      <w:r w:rsidRPr="00A94711">
        <w:rPr>
          <w:rFonts w:ascii="Arial" w:hAnsi="Arial" w:cs="Arial"/>
          <w:sz w:val="20"/>
          <w:szCs w:val="20"/>
          <w:lang w:val="el-GR"/>
        </w:rPr>
        <w:t>www.promitheus.gov.gr</w:t>
      </w:r>
      <w:proofErr w:type="spellEnd"/>
    </w:p>
    <w:p w:rsidR="00426883" w:rsidRPr="00A94711" w:rsidRDefault="00426883" w:rsidP="00261AAB">
      <w:pPr>
        <w:spacing w:line="240" w:lineRule="auto"/>
        <w:ind w:left="284" w:firstLine="0"/>
        <w:rPr>
          <w:rFonts w:ascii="Arial" w:hAnsi="Arial" w:cs="Arial"/>
          <w:sz w:val="20"/>
          <w:szCs w:val="20"/>
          <w:lang w:val="el-GR"/>
        </w:rPr>
      </w:pPr>
      <w:r w:rsidRPr="00A94711">
        <w:rPr>
          <w:rFonts w:ascii="Arial" w:hAnsi="Arial" w:cs="Arial"/>
          <w:b/>
          <w:sz w:val="20"/>
          <w:szCs w:val="20"/>
          <w:lang w:val="el-GR"/>
        </w:rPr>
        <w:t>I.</w:t>
      </w:r>
      <w:r w:rsidR="00EC7EEB" w:rsidRPr="00A94711">
        <w:rPr>
          <w:rFonts w:ascii="Arial" w:hAnsi="Arial" w:cs="Arial"/>
          <w:b/>
          <w:sz w:val="20"/>
          <w:szCs w:val="20"/>
          <w:lang w:val="el-GR"/>
        </w:rPr>
        <w:t>3</w:t>
      </w:r>
      <w:r w:rsidRPr="00A94711">
        <w:rPr>
          <w:rFonts w:ascii="Arial" w:hAnsi="Arial" w:cs="Arial"/>
          <w:b/>
          <w:sz w:val="20"/>
          <w:szCs w:val="20"/>
          <w:lang w:val="el-GR"/>
        </w:rPr>
        <w:t>) Είδος της αναθέτουσας αρχής</w:t>
      </w:r>
      <w:r w:rsidR="003C4439" w:rsidRPr="00A94711">
        <w:rPr>
          <w:rFonts w:ascii="Arial" w:hAnsi="Arial" w:cs="Arial"/>
          <w:b/>
          <w:sz w:val="20"/>
          <w:szCs w:val="20"/>
          <w:lang w:val="el-GR"/>
        </w:rPr>
        <w:t xml:space="preserve">: </w:t>
      </w:r>
      <w:r w:rsidR="00AB7889" w:rsidRPr="00A94711">
        <w:rPr>
          <w:rFonts w:ascii="Arial" w:hAnsi="Arial" w:cs="Arial"/>
          <w:b/>
          <w:sz w:val="20"/>
          <w:szCs w:val="20"/>
          <w:lang w:val="el-GR"/>
        </w:rPr>
        <w:t xml:space="preserve"> </w:t>
      </w:r>
      <w:r w:rsidR="003C4439" w:rsidRPr="00A94711">
        <w:rPr>
          <w:rFonts w:ascii="Arial" w:hAnsi="Arial" w:cs="Arial"/>
          <w:sz w:val="20"/>
          <w:szCs w:val="20"/>
          <w:lang w:val="el-GR"/>
        </w:rPr>
        <w:t>Αρχή τοπικής αυτοδιοίκησης/ΔΗΜΟΣ ΛΑΜΙΕΩΝ</w:t>
      </w:r>
    </w:p>
    <w:p w:rsidR="00A41BBB" w:rsidRPr="00A94711" w:rsidRDefault="00A41BBB" w:rsidP="00261AAB">
      <w:pPr>
        <w:spacing w:line="240" w:lineRule="auto"/>
        <w:ind w:left="284" w:firstLine="0"/>
        <w:rPr>
          <w:rFonts w:ascii="Arial" w:hAnsi="Arial" w:cs="Arial"/>
          <w:b/>
          <w:sz w:val="20"/>
          <w:szCs w:val="20"/>
          <w:lang w:val="el-GR"/>
        </w:rPr>
      </w:pPr>
    </w:p>
    <w:p w:rsidR="00E1688E" w:rsidRPr="00A94711" w:rsidRDefault="00AE566B" w:rsidP="001244E4">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Τμήμα IΙ</w:t>
      </w:r>
      <w:r w:rsidRPr="00A94711">
        <w:rPr>
          <w:rFonts w:ascii="Arial" w:hAnsi="Arial" w:cs="Arial"/>
          <w:b/>
          <w:sz w:val="20"/>
          <w:szCs w:val="20"/>
          <w:lang w:val="el-GR"/>
        </w:rPr>
        <w:t xml:space="preserve"> : Αντικείμενο/</w:t>
      </w:r>
      <w:r w:rsidR="0097330F" w:rsidRPr="00A94711">
        <w:rPr>
          <w:rFonts w:ascii="Arial" w:hAnsi="Arial" w:cs="Arial"/>
          <w:b/>
          <w:sz w:val="20"/>
          <w:szCs w:val="20"/>
          <w:lang w:val="el-GR"/>
        </w:rPr>
        <w:t>Εύρος της σύμβασης</w:t>
      </w:r>
    </w:p>
    <w:p w:rsidR="003C4439" w:rsidRPr="00A94711" w:rsidRDefault="003C4439" w:rsidP="00FE0F58">
      <w:pPr>
        <w:spacing w:line="240" w:lineRule="auto"/>
        <w:ind w:left="284" w:firstLine="0"/>
        <w:rPr>
          <w:rFonts w:ascii="Arial" w:hAnsi="Arial" w:cs="Arial"/>
          <w:b/>
          <w:sz w:val="20"/>
          <w:szCs w:val="20"/>
          <w:lang w:val="el-GR"/>
        </w:rPr>
      </w:pPr>
      <w:r w:rsidRPr="00A94711">
        <w:rPr>
          <w:rFonts w:ascii="Arial" w:hAnsi="Arial" w:cs="Arial"/>
          <w:b/>
          <w:sz w:val="20"/>
          <w:szCs w:val="20"/>
          <w:lang w:val="el-GR"/>
        </w:rPr>
        <w:t>II.1)</w:t>
      </w:r>
      <w:r w:rsidRPr="00A94711">
        <w:rPr>
          <w:rFonts w:ascii="Arial" w:hAnsi="Arial" w:cs="Arial"/>
          <w:sz w:val="20"/>
          <w:szCs w:val="20"/>
          <w:lang w:val="el-GR"/>
        </w:rPr>
        <w:t xml:space="preserve"> </w:t>
      </w:r>
      <w:r w:rsidRPr="00A94711">
        <w:rPr>
          <w:rFonts w:ascii="Arial" w:hAnsi="Arial" w:cs="Arial"/>
          <w:b/>
          <w:sz w:val="20"/>
          <w:szCs w:val="20"/>
          <w:lang w:val="el-GR"/>
        </w:rPr>
        <w:t>Τίτλος:</w:t>
      </w:r>
      <w:r w:rsidRPr="00A94711">
        <w:rPr>
          <w:rFonts w:ascii="Arial" w:hAnsi="Arial" w:cs="Arial"/>
          <w:sz w:val="20"/>
          <w:szCs w:val="20"/>
          <w:lang w:val="el-GR"/>
        </w:rPr>
        <w:t xml:space="preserve"> “</w:t>
      </w:r>
      <w:r w:rsidR="00FE0F58" w:rsidRPr="00A94711">
        <w:rPr>
          <w:rFonts w:ascii="Arial" w:hAnsi="Arial" w:cs="Arial"/>
          <w:sz w:val="20"/>
          <w:szCs w:val="20"/>
          <w:lang w:val="el-GR"/>
        </w:rPr>
        <w:t xml:space="preserve"> </w:t>
      </w:r>
      <w:r w:rsidR="00AC5FC3" w:rsidRPr="00A94711">
        <w:rPr>
          <w:rFonts w:ascii="Arial" w:eastAsia="Calibri" w:hAnsi="Arial" w:cs="Arial"/>
          <w:color w:val="000000"/>
          <w:sz w:val="20"/>
          <w:szCs w:val="20"/>
          <w:lang w:val="el-GR" w:eastAsia="zh-CN" w:bidi="ar-SA"/>
        </w:rPr>
        <w:t xml:space="preserve">  </w:t>
      </w:r>
      <w:r w:rsidR="00AC5FC3" w:rsidRPr="00A94711">
        <w:rPr>
          <w:rFonts w:ascii="Arial" w:eastAsia="Calibri" w:hAnsi="Arial" w:cs="Arial"/>
          <w:kern w:val="1"/>
          <w:sz w:val="20"/>
          <w:szCs w:val="20"/>
          <w:lang w:val="el-GR" w:eastAsia="zh-CN" w:bidi="ar-SA"/>
        </w:rPr>
        <w:t>«</w:t>
      </w:r>
      <w:r w:rsidR="00AC5FC3" w:rsidRPr="00A94711">
        <w:rPr>
          <w:rFonts w:ascii="Arial" w:eastAsia="Calibri" w:hAnsi="Arial" w:cs="Arial"/>
          <w:b/>
          <w:color w:val="000000"/>
          <w:sz w:val="20"/>
          <w:szCs w:val="20"/>
          <w:lang w:val="el-GR" w:eastAsia="zh-CN" w:bidi="ar-SA"/>
        </w:rPr>
        <w:t xml:space="preserve">   ΑΣΦΑΛΤΟΣΤΡΩΣΕΙΣ ΤΣΙΜΕΝΤΟΣΤΡΩΣΕΙΣ &amp; ΤΟΙΧΙΑ ΑΝΤΙΣΤΗΡΙΞΗΣ ΔΗΜΟΤΙΚΩΝ ΚΟΙΝΟΤΗΤΩΝ</w:t>
      </w:r>
      <w:r w:rsidR="00AC5FC3" w:rsidRPr="00A94711">
        <w:rPr>
          <w:rFonts w:ascii="Arial" w:eastAsia="Calibri" w:hAnsi="Arial" w:cs="Arial"/>
          <w:color w:val="000000"/>
          <w:sz w:val="20"/>
          <w:szCs w:val="20"/>
          <w:lang w:val="el-GR" w:eastAsia="zh-CN" w:bidi="ar-SA"/>
        </w:rPr>
        <w:t xml:space="preserve"> </w:t>
      </w:r>
      <w:r w:rsidR="0030162A" w:rsidRPr="00A94711">
        <w:rPr>
          <w:rFonts w:ascii="Arial" w:hAnsi="Arial" w:cs="Arial"/>
          <w:sz w:val="20"/>
          <w:szCs w:val="20"/>
          <w:lang w:val="el-GR"/>
        </w:rPr>
        <w:t xml:space="preserve"> </w:t>
      </w:r>
      <w:r w:rsidRPr="00A94711">
        <w:rPr>
          <w:rFonts w:ascii="Arial" w:hAnsi="Arial" w:cs="Arial"/>
          <w:sz w:val="20"/>
          <w:szCs w:val="20"/>
          <w:lang w:val="el-GR"/>
        </w:rPr>
        <w:t>”</w:t>
      </w:r>
    </w:p>
    <w:p w:rsidR="003C4439" w:rsidRPr="00A94711" w:rsidRDefault="003C4439" w:rsidP="00FE0F58">
      <w:pPr>
        <w:spacing w:line="240" w:lineRule="auto"/>
        <w:ind w:left="284" w:firstLine="0"/>
        <w:rPr>
          <w:rFonts w:ascii="Arial" w:hAnsi="Arial" w:cs="Arial"/>
          <w:sz w:val="20"/>
          <w:szCs w:val="20"/>
          <w:lang w:val="el-GR"/>
        </w:rPr>
      </w:pPr>
      <w:r w:rsidRPr="00A94711">
        <w:rPr>
          <w:rFonts w:ascii="Arial" w:hAnsi="Arial" w:cs="Arial"/>
          <w:b/>
          <w:sz w:val="20"/>
          <w:szCs w:val="20"/>
          <w:lang w:val="el-GR"/>
        </w:rPr>
        <w:t>II.2)</w:t>
      </w:r>
      <w:r w:rsidRPr="00A94711">
        <w:rPr>
          <w:rFonts w:ascii="Arial" w:hAnsi="Arial" w:cs="Arial"/>
          <w:sz w:val="20"/>
          <w:szCs w:val="20"/>
          <w:lang w:val="el-GR"/>
        </w:rPr>
        <w:t xml:space="preserve"> </w:t>
      </w:r>
      <w:r w:rsidRPr="00A94711">
        <w:rPr>
          <w:rFonts w:ascii="Arial" w:hAnsi="Arial" w:cs="Arial"/>
          <w:b/>
          <w:sz w:val="20"/>
          <w:szCs w:val="20"/>
          <w:lang w:val="el-GR"/>
        </w:rPr>
        <w:t>Κωδικός κύριου λεξιλογίου CPV:</w:t>
      </w:r>
      <w:r w:rsidRPr="00A94711">
        <w:rPr>
          <w:rFonts w:ascii="Arial" w:hAnsi="Arial" w:cs="Arial"/>
          <w:sz w:val="20"/>
          <w:szCs w:val="20"/>
          <w:lang w:val="el-GR"/>
        </w:rPr>
        <w:t xml:space="preserve"> 4</w:t>
      </w:r>
      <w:r w:rsidR="00AC5FC3" w:rsidRPr="00A94711">
        <w:rPr>
          <w:rFonts w:ascii="Arial" w:hAnsi="Arial" w:cs="Arial"/>
          <w:sz w:val="20"/>
          <w:szCs w:val="20"/>
          <w:lang w:val="el-GR"/>
        </w:rPr>
        <w:t>500000-7</w:t>
      </w:r>
      <w:r w:rsidRPr="00A94711">
        <w:rPr>
          <w:rFonts w:ascii="Arial" w:hAnsi="Arial" w:cs="Arial"/>
          <w:sz w:val="20"/>
          <w:szCs w:val="20"/>
          <w:lang w:val="el-GR"/>
        </w:rPr>
        <w:t xml:space="preserve"> </w:t>
      </w:r>
    </w:p>
    <w:p w:rsidR="003C4439" w:rsidRPr="00A94711" w:rsidRDefault="003C4439" w:rsidP="00261AAB">
      <w:pPr>
        <w:spacing w:line="240" w:lineRule="auto"/>
        <w:ind w:left="284" w:firstLine="0"/>
        <w:rPr>
          <w:rFonts w:ascii="Arial" w:hAnsi="Arial" w:cs="Arial"/>
          <w:b/>
          <w:sz w:val="20"/>
          <w:szCs w:val="20"/>
          <w:lang w:val="el-GR"/>
        </w:rPr>
      </w:pPr>
      <w:r w:rsidRPr="00A94711">
        <w:rPr>
          <w:rFonts w:ascii="Arial" w:hAnsi="Arial" w:cs="Arial"/>
          <w:b/>
          <w:sz w:val="20"/>
          <w:szCs w:val="20"/>
          <w:lang w:val="el-GR"/>
        </w:rPr>
        <w:t>II.3)</w:t>
      </w:r>
      <w:r w:rsidRPr="00A94711">
        <w:rPr>
          <w:rFonts w:ascii="Arial" w:hAnsi="Arial" w:cs="Arial"/>
          <w:sz w:val="20"/>
          <w:szCs w:val="20"/>
          <w:lang w:val="el-GR"/>
        </w:rPr>
        <w:t xml:space="preserve"> </w:t>
      </w:r>
      <w:r w:rsidRPr="00A94711">
        <w:rPr>
          <w:rFonts w:ascii="Arial" w:hAnsi="Arial" w:cs="Arial"/>
          <w:b/>
          <w:sz w:val="20"/>
          <w:szCs w:val="20"/>
          <w:lang w:val="el-GR"/>
        </w:rPr>
        <w:t xml:space="preserve">Είδος σύμβασης: </w:t>
      </w:r>
      <w:r w:rsidRPr="00A94711">
        <w:rPr>
          <w:rFonts w:ascii="Arial" w:hAnsi="Arial" w:cs="Arial"/>
          <w:sz w:val="20"/>
          <w:szCs w:val="20"/>
          <w:lang w:val="el-GR"/>
        </w:rPr>
        <w:t xml:space="preserve">Έργα </w:t>
      </w:r>
    </w:p>
    <w:p w:rsidR="0030162A" w:rsidRPr="00A94711" w:rsidRDefault="003C4439" w:rsidP="00AC5FC3">
      <w:pPr>
        <w:spacing w:line="240" w:lineRule="auto"/>
        <w:rPr>
          <w:rFonts w:ascii="Arial" w:eastAsia="Andale Sans UI" w:hAnsi="Arial" w:cs="Arial"/>
          <w:kern w:val="1"/>
          <w:sz w:val="20"/>
          <w:szCs w:val="20"/>
          <w:lang w:val="el-GR" w:eastAsia="zh-CN" w:bidi="ar-SA"/>
        </w:rPr>
      </w:pPr>
      <w:r w:rsidRPr="00A94711">
        <w:rPr>
          <w:rFonts w:ascii="Arial" w:hAnsi="Arial" w:cs="Arial"/>
          <w:b/>
          <w:sz w:val="20"/>
          <w:szCs w:val="20"/>
          <w:lang w:val="el-GR"/>
        </w:rPr>
        <w:t>II.4)</w:t>
      </w:r>
      <w:r w:rsidRPr="00A94711">
        <w:rPr>
          <w:rFonts w:ascii="Arial" w:hAnsi="Arial" w:cs="Arial"/>
          <w:sz w:val="20"/>
          <w:szCs w:val="20"/>
          <w:lang w:val="el-GR"/>
        </w:rPr>
        <w:t xml:space="preserve"> </w:t>
      </w:r>
      <w:r w:rsidRPr="00A94711">
        <w:rPr>
          <w:rFonts w:ascii="Arial" w:hAnsi="Arial" w:cs="Arial"/>
          <w:b/>
          <w:sz w:val="20"/>
          <w:szCs w:val="20"/>
          <w:lang w:val="el-GR"/>
        </w:rPr>
        <w:t>Σύντομη περιγραφή:</w:t>
      </w:r>
      <w:r w:rsidRPr="00A94711">
        <w:rPr>
          <w:rFonts w:ascii="Arial" w:hAnsi="Arial" w:cs="Arial"/>
          <w:sz w:val="20"/>
          <w:szCs w:val="20"/>
          <w:lang w:val="el-GR"/>
        </w:rPr>
        <w:t xml:space="preserve"> </w:t>
      </w:r>
      <w:r w:rsidR="0030162A" w:rsidRPr="00A94711">
        <w:rPr>
          <w:rFonts w:ascii="Arial" w:eastAsiaTheme="minorHAnsi" w:hAnsi="Arial" w:cs="Arial"/>
          <w:sz w:val="20"/>
          <w:szCs w:val="20"/>
          <w:lang w:val="el-GR" w:eastAsia="el-GR" w:bidi="ar-SA"/>
        </w:rPr>
        <w:t>Τ</w:t>
      </w:r>
      <w:r w:rsidR="00AC5FC3" w:rsidRPr="00A94711">
        <w:rPr>
          <w:rFonts w:ascii="Arial" w:eastAsia="Andale Sans UI" w:hAnsi="Arial" w:cs="Arial"/>
          <w:kern w:val="1"/>
          <w:sz w:val="20"/>
          <w:szCs w:val="20"/>
          <w:lang w:val="el-GR" w:eastAsia="zh-CN" w:bidi="ar-SA"/>
        </w:rPr>
        <w:t xml:space="preserve">ο έργο αφορά σε  </w:t>
      </w:r>
      <w:r w:rsidR="0030162A" w:rsidRPr="00A94711">
        <w:rPr>
          <w:rFonts w:ascii="Arial" w:eastAsia="Andale Sans UI" w:hAnsi="Arial" w:cs="Arial"/>
          <w:kern w:val="1"/>
          <w:sz w:val="20"/>
          <w:szCs w:val="20"/>
          <w:lang w:val="el-GR" w:eastAsia="zh-CN" w:bidi="ar-SA"/>
        </w:rPr>
        <w:t>.</w:t>
      </w:r>
      <w:r w:rsidR="00AC5FC3" w:rsidRPr="00A94711">
        <w:rPr>
          <w:rFonts w:ascii="Arial" w:eastAsia="Calibri" w:hAnsi="Arial" w:cs="Arial"/>
          <w:kern w:val="1"/>
          <w:sz w:val="20"/>
          <w:szCs w:val="20"/>
          <w:lang w:val="el-GR" w:eastAsia="zh-CN" w:bidi="ar-SA"/>
        </w:rPr>
        <w:t xml:space="preserve"> «</w:t>
      </w:r>
      <w:r w:rsidR="00AC5FC3" w:rsidRPr="00A94711">
        <w:rPr>
          <w:rFonts w:ascii="Arial" w:eastAsia="Calibri" w:hAnsi="Arial" w:cs="Arial"/>
          <w:b/>
          <w:color w:val="000000"/>
          <w:sz w:val="20"/>
          <w:szCs w:val="20"/>
          <w:lang w:val="el-GR" w:eastAsia="zh-CN" w:bidi="ar-SA"/>
        </w:rPr>
        <w:t xml:space="preserve">   ΑΣΦΑΛΤΟΣΤΡΩΣΕΙΣ ΤΣΙΜΕΝΤΟΣΤΡΩΣΕΙΣ &amp; ΤΟΙΧΙΑ ΑΝΤΙΣΤΗΡΙΞΗΣ ΔΗΜΟΤΙΚΩΝ ΚΟΙΝΟΤΗΤΩΝ</w:t>
      </w:r>
    </w:p>
    <w:p w:rsidR="00DF4E20" w:rsidRPr="00A94711" w:rsidRDefault="003C4439" w:rsidP="00DC0C7C">
      <w:pPr>
        <w:spacing w:line="240" w:lineRule="auto"/>
        <w:ind w:firstLine="284"/>
        <w:rPr>
          <w:rFonts w:ascii="Arial" w:hAnsi="Arial" w:cs="Arial"/>
          <w:sz w:val="20"/>
          <w:szCs w:val="20"/>
          <w:lang w:val="el-GR"/>
        </w:rPr>
      </w:pPr>
      <w:r w:rsidRPr="00A94711">
        <w:rPr>
          <w:rFonts w:ascii="Arial" w:hAnsi="Arial" w:cs="Arial"/>
          <w:b/>
          <w:sz w:val="20"/>
          <w:szCs w:val="20"/>
          <w:lang w:val="el-GR"/>
        </w:rPr>
        <w:t xml:space="preserve">II.5) Εκτιμώμενη συνολική αξία: </w:t>
      </w:r>
      <w:r w:rsidRPr="00A94711">
        <w:rPr>
          <w:rFonts w:ascii="Arial" w:hAnsi="Arial" w:cs="Arial"/>
          <w:sz w:val="20"/>
          <w:szCs w:val="20"/>
          <w:lang w:val="el-GR"/>
        </w:rPr>
        <w:t>Αξία χωρίς ΦΠΑ</w:t>
      </w:r>
      <w:r w:rsidR="00F33118" w:rsidRPr="00A94711">
        <w:rPr>
          <w:rFonts w:ascii="Arial" w:hAnsi="Arial" w:cs="Arial"/>
          <w:b/>
          <w:sz w:val="20"/>
          <w:szCs w:val="20"/>
          <w:lang w:val="el-GR"/>
        </w:rPr>
        <w:t xml:space="preserve">: </w:t>
      </w:r>
      <w:r w:rsidR="00AC5FC3" w:rsidRPr="00A94711">
        <w:rPr>
          <w:rFonts w:ascii="Arial" w:hAnsi="Arial" w:cs="Arial"/>
          <w:b/>
          <w:sz w:val="20"/>
          <w:szCs w:val="20"/>
          <w:lang w:val="el-GR"/>
        </w:rPr>
        <w:t>401,612,90</w:t>
      </w:r>
      <w:r w:rsidR="00A51393" w:rsidRPr="00A94711">
        <w:rPr>
          <w:rFonts w:ascii="Arial" w:hAnsi="Arial" w:cs="Arial"/>
          <w:b/>
          <w:sz w:val="20"/>
          <w:szCs w:val="20"/>
          <w:lang w:val="el-GR"/>
        </w:rPr>
        <w:t xml:space="preserve"> </w:t>
      </w:r>
      <w:r w:rsidRPr="00A94711">
        <w:rPr>
          <w:rFonts w:ascii="Arial" w:hAnsi="Arial" w:cs="Arial"/>
          <w:sz w:val="20"/>
          <w:szCs w:val="20"/>
          <w:lang w:val="el-GR"/>
        </w:rPr>
        <w:t xml:space="preserve">Νόμισμα: </w:t>
      </w:r>
      <w:r w:rsidRPr="00A94711">
        <w:rPr>
          <w:rFonts w:ascii="Arial" w:hAnsi="Arial" w:cs="Arial"/>
          <w:b/>
          <w:sz w:val="20"/>
          <w:szCs w:val="20"/>
          <w:lang w:val="el-GR"/>
        </w:rPr>
        <w:t>ΕΥΡΩ</w:t>
      </w:r>
      <w:r w:rsidR="00DF4E20" w:rsidRPr="00A94711">
        <w:rPr>
          <w:rFonts w:ascii="Arial" w:hAnsi="Arial" w:cs="Arial"/>
          <w:b/>
          <w:sz w:val="20"/>
          <w:szCs w:val="20"/>
          <w:lang w:val="el-GR"/>
        </w:rPr>
        <w:t xml:space="preserve"> </w:t>
      </w:r>
      <w:r w:rsidR="00DF4E20" w:rsidRPr="00A94711">
        <w:rPr>
          <w:rFonts w:ascii="Arial" w:hAnsi="Arial" w:cs="Arial"/>
          <w:sz w:val="20"/>
          <w:szCs w:val="20"/>
          <w:lang w:val="el-GR"/>
        </w:rPr>
        <w:t xml:space="preserve"> </w:t>
      </w:r>
    </w:p>
    <w:p w:rsidR="00DF4E20"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 xml:space="preserve">Γενικά έξοδα και Όφελος εργολάβου (Γ.Ε.+Ο.Ε. 18%)   </w:t>
      </w:r>
      <w:r w:rsidR="008F6030" w:rsidRPr="00A94711">
        <w:rPr>
          <w:rFonts w:ascii="Arial" w:hAnsi="Arial" w:cs="Arial"/>
          <w:b/>
          <w:sz w:val="20"/>
          <w:szCs w:val="20"/>
          <w:lang w:val="el-GR"/>
        </w:rPr>
        <w:t>53,272,15</w:t>
      </w:r>
      <w:r w:rsidR="00DA5AD4" w:rsidRPr="00A94711">
        <w:rPr>
          <w:rFonts w:ascii="Arial" w:hAnsi="Arial" w:cs="Arial"/>
          <w:sz w:val="20"/>
          <w:szCs w:val="20"/>
          <w:lang w:val="el-GR"/>
        </w:rPr>
        <w:t xml:space="preserve"> </w:t>
      </w:r>
      <w:r w:rsidRPr="00A94711">
        <w:rPr>
          <w:rFonts w:ascii="Arial" w:hAnsi="Arial" w:cs="Arial"/>
          <w:sz w:val="20"/>
          <w:szCs w:val="20"/>
          <w:lang w:val="el-GR"/>
        </w:rPr>
        <w:t xml:space="preserve"> €</w:t>
      </w:r>
    </w:p>
    <w:p w:rsidR="00DA5AD4"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Απρόβλεπτα</w:t>
      </w:r>
      <w:r w:rsidR="00DC0C7C" w:rsidRPr="00A94711">
        <w:rPr>
          <w:rFonts w:ascii="Arial" w:hAnsi="Arial" w:cs="Arial"/>
          <w:sz w:val="20"/>
          <w:szCs w:val="20"/>
          <w:vertAlign w:val="superscript"/>
          <w:lang w:val="el-GR"/>
        </w:rPr>
        <w:t xml:space="preserve"> </w:t>
      </w:r>
      <w:r w:rsidR="008F6030" w:rsidRPr="00A94711">
        <w:rPr>
          <w:rFonts w:ascii="Arial" w:hAnsi="Arial" w:cs="Arial"/>
          <w:b/>
          <w:sz w:val="20"/>
          <w:szCs w:val="20"/>
          <w:lang w:val="el-GR"/>
        </w:rPr>
        <w:t>52,384,28</w:t>
      </w:r>
      <w:r w:rsidR="00DC0C7C" w:rsidRPr="00A94711">
        <w:rPr>
          <w:rFonts w:ascii="Arial" w:hAnsi="Arial" w:cs="Arial"/>
          <w:sz w:val="20"/>
          <w:szCs w:val="20"/>
          <w:lang w:val="el-GR"/>
        </w:rPr>
        <w:t xml:space="preserve"> (ποσοστό</w:t>
      </w:r>
      <w:r w:rsidRPr="00A94711">
        <w:rPr>
          <w:rFonts w:ascii="Arial" w:hAnsi="Arial" w:cs="Arial"/>
          <w:sz w:val="20"/>
          <w:szCs w:val="20"/>
          <w:lang w:val="el-GR"/>
        </w:rPr>
        <w:t xml:space="preserve"> 15% επί της δαπάνης εργασιών και του κονδυλίου Γ.Ε.+Ο.Ε.) που αναλώνονται σύμφωνα με τους όρους του άρθρου 156 παρ. 3.(α) του ν. 4412/2016. </w:t>
      </w:r>
    </w:p>
    <w:p w:rsidR="003C4439"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Στο ανωτέρω ποσό προβλέπεται αναθεώρηση στις τιμές</w:t>
      </w:r>
      <w:r w:rsidR="002F7E86" w:rsidRPr="00A94711">
        <w:rPr>
          <w:rFonts w:ascii="Arial" w:hAnsi="Arial" w:cs="Arial"/>
          <w:sz w:val="20"/>
          <w:szCs w:val="20"/>
          <w:lang w:val="el-GR"/>
        </w:rPr>
        <w:t>,</w:t>
      </w:r>
      <w:r w:rsidRPr="00A94711">
        <w:rPr>
          <w:rFonts w:ascii="Arial" w:hAnsi="Arial" w:cs="Arial"/>
          <w:sz w:val="20"/>
          <w:szCs w:val="20"/>
          <w:lang w:val="el-GR"/>
        </w:rPr>
        <w:t xml:space="preserve"> ποσού  </w:t>
      </w:r>
      <w:r w:rsidR="008F6030" w:rsidRPr="00A94711">
        <w:rPr>
          <w:rFonts w:ascii="Arial" w:hAnsi="Arial" w:cs="Arial"/>
          <w:b/>
          <w:sz w:val="20"/>
          <w:szCs w:val="20"/>
          <w:lang w:val="el-GR"/>
        </w:rPr>
        <w:t>0,07</w:t>
      </w:r>
      <w:r w:rsidR="00DA5AD4" w:rsidRPr="00A94711">
        <w:rPr>
          <w:rFonts w:ascii="Arial" w:hAnsi="Arial" w:cs="Arial"/>
          <w:sz w:val="20"/>
          <w:szCs w:val="20"/>
          <w:lang w:val="el-GR"/>
        </w:rPr>
        <w:t xml:space="preserve"> </w:t>
      </w:r>
      <w:r w:rsidRPr="00A94711">
        <w:rPr>
          <w:rFonts w:ascii="Arial" w:hAnsi="Arial" w:cs="Arial"/>
          <w:b/>
          <w:sz w:val="20"/>
          <w:szCs w:val="20"/>
          <w:lang w:val="el-GR"/>
        </w:rPr>
        <w:t>€</w:t>
      </w:r>
      <w:r w:rsidRPr="00A94711">
        <w:rPr>
          <w:rFonts w:ascii="Arial" w:hAnsi="Arial" w:cs="Arial"/>
          <w:sz w:val="20"/>
          <w:szCs w:val="20"/>
          <w:lang w:val="el-GR"/>
        </w:rPr>
        <w:t xml:space="preserve"> </w:t>
      </w:r>
      <w:r w:rsidR="00DA5AD4" w:rsidRPr="00A94711">
        <w:rPr>
          <w:rFonts w:ascii="Arial" w:hAnsi="Arial" w:cs="Arial"/>
          <w:sz w:val="20"/>
          <w:szCs w:val="20"/>
          <w:lang w:val="el-GR"/>
        </w:rPr>
        <w:t>(</w:t>
      </w:r>
      <w:r w:rsidRPr="00A94711">
        <w:rPr>
          <w:rFonts w:ascii="Arial" w:hAnsi="Arial" w:cs="Arial"/>
          <w:sz w:val="20"/>
          <w:szCs w:val="20"/>
          <w:lang w:val="el-GR"/>
        </w:rPr>
        <w:t>σύμφωνα με το άρθρο 153 του ν. 4412/2016</w:t>
      </w:r>
      <w:r w:rsidR="00DA5AD4" w:rsidRPr="00A94711">
        <w:rPr>
          <w:rFonts w:ascii="Arial" w:hAnsi="Arial" w:cs="Arial"/>
          <w:sz w:val="20"/>
          <w:szCs w:val="20"/>
          <w:lang w:val="el-GR"/>
        </w:rPr>
        <w:t>) και ΦΠΑ 24%</w:t>
      </w:r>
      <w:r w:rsidR="00410FBB" w:rsidRPr="00A94711">
        <w:rPr>
          <w:rFonts w:ascii="Arial" w:hAnsi="Arial" w:cs="Arial"/>
          <w:sz w:val="20"/>
          <w:szCs w:val="20"/>
          <w:lang w:val="el-GR"/>
        </w:rPr>
        <w:t>(</w:t>
      </w:r>
      <w:r w:rsidR="008F6030" w:rsidRPr="00A94711">
        <w:rPr>
          <w:rFonts w:ascii="Arial" w:hAnsi="Arial" w:cs="Arial"/>
          <w:b/>
          <w:sz w:val="20"/>
          <w:szCs w:val="20"/>
          <w:lang w:val="el-GR"/>
        </w:rPr>
        <w:t xml:space="preserve"> 96,387,10</w:t>
      </w:r>
      <w:r w:rsidR="00410FBB" w:rsidRPr="00A94711">
        <w:rPr>
          <w:rFonts w:ascii="Arial" w:hAnsi="Arial" w:cs="Arial"/>
          <w:sz w:val="20"/>
          <w:szCs w:val="20"/>
          <w:lang w:val="el-GR"/>
        </w:rPr>
        <w:t xml:space="preserve"> €)</w:t>
      </w:r>
      <w:r w:rsidRPr="00A94711">
        <w:rPr>
          <w:rFonts w:ascii="Arial" w:hAnsi="Arial" w:cs="Arial"/>
          <w:sz w:val="20"/>
          <w:szCs w:val="20"/>
          <w:lang w:val="el-GR"/>
        </w:rPr>
        <w:t>.</w:t>
      </w:r>
    </w:p>
    <w:p w:rsidR="003C4439" w:rsidRPr="00A94711" w:rsidRDefault="003C4439" w:rsidP="00261AAB">
      <w:pPr>
        <w:spacing w:line="240" w:lineRule="auto"/>
        <w:ind w:left="308" w:hanging="24"/>
        <w:rPr>
          <w:rFonts w:ascii="Arial" w:hAnsi="Arial" w:cs="Arial"/>
          <w:sz w:val="20"/>
          <w:szCs w:val="20"/>
          <w:lang w:val="el-GR"/>
        </w:rPr>
      </w:pPr>
      <w:r w:rsidRPr="00A94711">
        <w:rPr>
          <w:rFonts w:ascii="Arial" w:hAnsi="Arial" w:cs="Arial"/>
          <w:b/>
          <w:sz w:val="20"/>
          <w:szCs w:val="20"/>
          <w:lang w:val="el-GR"/>
        </w:rPr>
        <w:t xml:space="preserve">II.6) Πληροφορίες σχετικά με τα τμήματα: </w:t>
      </w:r>
      <w:r w:rsidRPr="00A94711">
        <w:rPr>
          <w:rFonts w:ascii="Arial" w:hAnsi="Arial" w:cs="Arial"/>
          <w:sz w:val="20"/>
          <w:szCs w:val="20"/>
          <w:lang w:val="el-GR"/>
        </w:rPr>
        <w:t>Η παρούσα σύμβαση δεν υποδιαιρείται σε τμήματα</w:t>
      </w:r>
    </w:p>
    <w:p w:rsidR="003C4439" w:rsidRPr="00A94711" w:rsidRDefault="003C4439" w:rsidP="00CD0964">
      <w:pPr>
        <w:spacing w:line="240" w:lineRule="auto"/>
        <w:ind w:firstLine="284"/>
        <w:rPr>
          <w:rFonts w:ascii="Arial" w:hAnsi="Arial" w:cs="Arial"/>
          <w:sz w:val="20"/>
          <w:szCs w:val="20"/>
          <w:lang w:val="el-GR"/>
        </w:rPr>
      </w:pPr>
      <w:r w:rsidRPr="00A94711">
        <w:rPr>
          <w:rFonts w:ascii="Arial" w:hAnsi="Arial" w:cs="Arial"/>
          <w:b/>
          <w:sz w:val="20"/>
          <w:szCs w:val="20"/>
          <w:lang w:val="el-GR"/>
        </w:rPr>
        <w:t>II.7) Τόπος εκτέλεσης:</w:t>
      </w:r>
      <w:r w:rsidR="00F33118" w:rsidRPr="00A94711">
        <w:rPr>
          <w:rFonts w:ascii="Arial" w:hAnsi="Arial" w:cs="Arial"/>
          <w:b/>
          <w:sz w:val="20"/>
          <w:szCs w:val="20"/>
          <w:lang w:val="el-GR"/>
        </w:rPr>
        <w:t xml:space="preserve"> </w:t>
      </w:r>
      <w:r w:rsidRPr="00A94711">
        <w:rPr>
          <w:rFonts w:ascii="Arial" w:hAnsi="Arial" w:cs="Arial"/>
          <w:sz w:val="20"/>
          <w:szCs w:val="20"/>
          <w:lang w:val="el-GR"/>
        </w:rPr>
        <w:t xml:space="preserve">Κωδικός NUTS: </w:t>
      </w:r>
      <w:r w:rsidRPr="00A94711">
        <w:rPr>
          <w:rFonts w:ascii="Arial" w:hAnsi="Arial" w:cs="Arial"/>
          <w:b/>
          <w:sz w:val="20"/>
          <w:szCs w:val="20"/>
          <w:lang w:val="el-GR"/>
        </w:rPr>
        <w:t xml:space="preserve">EL644 </w:t>
      </w:r>
      <w:r w:rsidRPr="00A94711">
        <w:rPr>
          <w:rFonts w:ascii="Arial" w:hAnsi="Arial" w:cs="Arial"/>
          <w:sz w:val="20"/>
          <w:szCs w:val="20"/>
          <w:lang w:val="el-GR"/>
        </w:rPr>
        <w:t>Φθιώτιδα</w:t>
      </w:r>
      <w:r w:rsidR="00CD0964" w:rsidRPr="00A94711">
        <w:rPr>
          <w:rFonts w:ascii="Arial" w:hAnsi="Arial" w:cs="Arial"/>
          <w:b/>
          <w:sz w:val="20"/>
          <w:szCs w:val="20"/>
          <w:lang w:val="el-GR"/>
        </w:rPr>
        <w:t>.</w:t>
      </w:r>
      <w:r w:rsidRPr="00A94711">
        <w:rPr>
          <w:rFonts w:ascii="Arial" w:hAnsi="Arial" w:cs="Arial"/>
          <w:sz w:val="20"/>
          <w:szCs w:val="20"/>
          <w:vertAlign w:val="superscript"/>
          <w:lang w:val="el-GR"/>
        </w:rPr>
        <w:t xml:space="preserve"> </w:t>
      </w:r>
      <w:r w:rsidRPr="00A94711">
        <w:rPr>
          <w:rFonts w:ascii="Arial" w:hAnsi="Arial" w:cs="Arial"/>
          <w:b/>
          <w:sz w:val="20"/>
          <w:szCs w:val="20"/>
          <w:lang w:val="el-GR"/>
        </w:rPr>
        <w:t>Κύριος τόπος ή τοποθεσία εκτέλεσης</w:t>
      </w:r>
      <w:r w:rsidRPr="00A94711">
        <w:rPr>
          <w:rFonts w:ascii="Arial" w:hAnsi="Arial" w:cs="Arial"/>
          <w:sz w:val="20"/>
          <w:szCs w:val="20"/>
          <w:lang w:val="el-GR"/>
        </w:rPr>
        <w:t xml:space="preserve">: </w:t>
      </w:r>
      <w:r w:rsidR="008F6030" w:rsidRPr="00A94711">
        <w:rPr>
          <w:rFonts w:ascii="Arial" w:hAnsi="Arial" w:cs="Arial"/>
          <w:sz w:val="20"/>
          <w:szCs w:val="20"/>
          <w:lang w:val="el-GR"/>
        </w:rPr>
        <w:t xml:space="preserve"> Δήμος</w:t>
      </w:r>
      <w:r w:rsidR="00C14AAD" w:rsidRPr="00A94711">
        <w:rPr>
          <w:rFonts w:ascii="Arial" w:hAnsi="Arial" w:cs="Arial"/>
          <w:sz w:val="20"/>
          <w:szCs w:val="20"/>
          <w:lang w:val="el-GR"/>
        </w:rPr>
        <w:t xml:space="preserve"> </w:t>
      </w:r>
      <w:proofErr w:type="spellStart"/>
      <w:r w:rsidR="00C14AAD" w:rsidRPr="00A94711">
        <w:rPr>
          <w:rFonts w:ascii="Arial" w:hAnsi="Arial" w:cs="Arial"/>
          <w:sz w:val="20"/>
          <w:szCs w:val="20"/>
          <w:lang w:val="el-GR"/>
        </w:rPr>
        <w:t>Λαμιέων</w:t>
      </w:r>
      <w:proofErr w:type="spellEnd"/>
      <w:r w:rsidR="00CD0964" w:rsidRPr="00A94711">
        <w:rPr>
          <w:rFonts w:ascii="Arial" w:hAnsi="Arial" w:cs="Arial"/>
          <w:sz w:val="20"/>
          <w:szCs w:val="20"/>
          <w:lang w:val="el-GR"/>
        </w:rPr>
        <w:t>.</w:t>
      </w:r>
    </w:p>
    <w:p w:rsidR="00DF4E20"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Η διακήρυξη του έργου έχει συνταχθεί κατά το εγκεκριμένο, από την Ε.Α.Α.ΔΗ.ΣΥ., νέο πρότυπο τεύχος διακήρυξης ανοικτής διαδ</w:t>
      </w:r>
      <w:r w:rsidR="0029287E" w:rsidRPr="00A94711">
        <w:rPr>
          <w:rFonts w:ascii="Arial" w:hAnsi="Arial" w:cs="Arial"/>
          <w:sz w:val="20"/>
          <w:szCs w:val="20"/>
          <w:lang w:val="el-GR"/>
        </w:rPr>
        <w:t>ικασίας για τη σύναψη ηλεκτρονι</w:t>
      </w:r>
      <w:r w:rsidRPr="00A94711">
        <w:rPr>
          <w:rFonts w:ascii="Arial" w:hAnsi="Arial" w:cs="Arial"/>
          <w:sz w:val="20"/>
          <w:szCs w:val="20"/>
          <w:lang w:val="el-GR"/>
        </w:rPr>
        <w:t xml:space="preserve">κών δημοσίων συμβάσεων έργων μέσω ΕΣΗΔΗΣ, με κριτήριο ανάθεσης την πλέον συμφέρουσα από οικονομική άποψη προσφορά, με βάση την τιμή, Παράρτημα Β΄, έτσι όπως ισχύει σήμερα. </w:t>
      </w:r>
    </w:p>
    <w:p w:rsidR="00A41BBB" w:rsidRPr="00A94711" w:rsidRDefault="00A41BBB" w:rsidP="00CD0964">
      <w:pPr>
        <w:spacing w:line="240" w:lineRule="auto"/>
        <w:ind w:firstLine="0"/>
        <w:rPr>
          <w:rFonts w:ascii="Arial" w:hAnsi="Arial" w:cs="Arial"/>
          <w:b/>
          <w:sz w:val="20"/>
          <w:szCs w:val="20"/>
          <w:lang w:val="el-GR"/>
        </w:rPr>
      </w:pPr>
    </w:p>
    <w:p w:rsidR="00F527D6" w:rsidRPr="00A94711" w:rsidRDefault="00EC7EEB" w:rsidP="00576669">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Τμήμα I</w:t>
      </w:r>
      <w:r w:rsidR="007D209B" w:rsidRPr="00A94711">
        <w:rPr>
          <w:rFonts w:ascii="Arial" w:hAnsi="Arial" w:cs="Arial"/>
          <w:b/>
          <w:sz w:val="20"/>
          <w:szCs w:val="20"/>
          <w:u w:val="single"/>
          <w:lang w:val="el-GR"/>
        </w:rPr>
        <w:t>ΙΙ</w:t>
      </w:r>
      <w:r w:rsidRPr="00A94711">
        <w:rPr>
          <w:rFonts w:ascii="Arial" w:hAnsi="Arial" w:cs="Arial"/>
          <w:b/>
          <w:sz w:val="20"/>
          <w:szCs w:val="20"/>
          <w:lang w:val="el-GR"/>
        </w:rPr>
        <w:t xml:space="preserve"> : Προϋποθέσεις συμμετοχής</w:t>
      </w:r>
    </w:p>
    <w:p w:rsidR="00CD0964" w:rsidRPr="00A94711" w:rsidRDefault="003C4439" w:rsidP="00DC0C7C">
      <w:pPr>
        <w:widowControl w:val="0"/>
        <w:tabs>
          <w:tab w:val="left" w:pos="-3000"/>
        </w:tabs>
        <w:suppressAutoHyphens/>
        <w:spacing w:line="240" w:lineRule="auto"/>
        <w:ind w:firstLine="284"/>
        <w:rPr>
          <w:rFonts w:ascii="Arial" w:hAnsi="Arial" w:cs="Arial"/>
          <w:bCs/>
          <w:iCs/>
          <w:sz w:val="20"/>
          <w:szCs w:val="20"/>
          <w:lang w:val="el-GR"/>
        </w:rPr>
      </w:pPr>
      <w:r w:rsidRPr="00A94711">
        <w:rPr>
          <w:rFonts w:ascii="Arial" w:hAnsi="Arial" w:cs="Arial"/>
          <w:b/>
          <w:sz w:val="20"/>
          <w:szCs w:val="20"/>
          <w:lang w:val="el-GR"/>
        </w:rPr>
        <w:t>ΙΙΙ.1) Προϋποθέσεις συμμετοχής:</w:t>
      </w:r>
      <w:r w:rsidR="00DF4E20" w:rsidRPr="00A94711">
        <w:rPr>
          <w:rFonts w:ascii="Arial" w:hAnsi="Arial" w:cs="Arial"/>
          <w:b/>
          <w:sz w:val="20"/>
          <w:szCs w:val="20"/>
          <w:lang w:val="el-GR"/>
        </w:rPr>
        <w:t xml:space="preserve"> </w:t>
      </w:r>
      <w:r w:rsidR="00CD0964" w:rsidRPr="00A94711">
        <w:rPr>
          <w:rFonts w:ascii="Arial" w:hAnsi="Arial" w:cs="Arial"/>
          <w:bCs/>
          <w:iCs/>
          <w:sz w:val="20"/>
          <w:szCs w:val="20"/>
          <w:lang w:val="el-GR"/>
        </w:rPr>
        <w:t>Η Οικονομική και χρηματοοικονομική επάρκεια ορίζεται στα άρθρα 75 και 76 του Ν.4412/2016 ως ισχύει, ανά κατηγορία της Διακήρυξης (άρθρο 21, Δικαιούμενοι συμμετοχής στη διαδικασία σύναψης σύμβασης). 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w:t>
      </w:r>
    </w:p>
    <w:p w:rsidR="003C4439" w:rsidRPr="00A94711" w:rsidRDefault="003C4439" w:rsidP="00CD0964">
      <w:pPr>
        <w:widowControl w:val="0"/>
        <w:tabs>
          <w:tab w:val="left" w:pos="-3000"/>
        </w:tabs>
        <w:suppressAutoHyphens/>
        <w:spacing w:line="240" w:lineRule="auto"/>
        <w:ind w:firstLine="14"/>
        <w:rPr>
          <w:rFonts w:ascii="Arial" w:hAnsi="Arial" w:cs="Arial"/>
          <w:sz w:val="20"/>
          <w:szCs w:val="20"/>
          <w:lang w:val="el-GR"/>
        </w:rPr>
      </w:pPr>
      <w:r w:rsidRPr="00A94711">
        <w:rPr>
          <w:rFonts w:ascii="Arial" w:hAnsi="Arial" w:cs="Arial"/>
          <w:sz w:val="20"/>
          <w:szCs w:val="20"/>
          <w:lang w:val="el-GR"/>
        </w:rPr>
        <w:t xml:space="preserve">Δικαίωμα συμμετοχής έχουν φυσικά ή νομικά πρόσωπα, ή ενώσεις αυτών που δραστηριοποιούνται σε έργα </w:t>
      </w:r>
      <w:r w:rsidRPr="00A94711">
        <w:rPr>
          <w:rFonts w:ascii="Arial" w:hAnsi="Arial" w:cs="Arial"/>
          <w:sz w:val="20"/>
          <w:szCs w:val="20"/>
          <w:lang w:val="el-GR"/>
        </w:rPr>
        <w:lastRenderedPageBreak/>
        <w:t xml:space="preserve">κατηγορίας </w:t>
      </w:r>
      <w:r w:rsidR="008F6030" w:rsidRPr="00A94711">
        <w:rPr>
          <w:rFonts w:ascii="Arial" w:hAnsi="Arial" w:cs="Arial"/>
          <w:b/>
          <w:sz w:val="20"/>
          <w:szCs w:val="20"/>
          <w:lang w:val="el-GR"/>
        </w:rPr>
        <w:t xml:space="preserve"> ΟΔΟΠΟΙΙΑΣ </w:t>
      </w:r>
      <w:r w:rsidR="001A7E6D" w:rsidRPr="00A94711">
        <w:rPr>
          <w:rFonts w:ascii="Arial" w:hAnsi="Arial" w:cs="Arial"/>
          <w:b/>
          <w:sz w:val="20"/>
          <w:szCs w:val="20"/>
          <w:lang w:val="el-GR"/>
        </w:rPr>
        <w:t xml:space="preserve"> </w:t>
      </w:r>
      <w:r w:rsidRPr="00A94711">
        <w:rPr>
          <w:rFonts w:ascii="Arial" w:hAnsi="Arial" w:cs="Arial"/>
          <w:sz w:val="20"/>
          <w:szCs w:val="20"/>
          <w:lang w:val="el-GR"/>
        </w:rPr>
        <w:t>και που είναι εγκατεστημένα σε:</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α) σε κράτος-μέλος της Ένωσης,</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β) σε κράτος-μέλος του Ευρωπαϊκού Οικονομικού Χώρου (Ε.Ο.Χ.),</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 xml:space="preserve">δ) σε τρίτες χώρες που δεν εμπίπτουν στην περίπτωση </w:t>
      </w:r>
      <w:proofErr w:type="spellStart"/>
      <w:r w:rsidRPr="00A94711">
        <w:rPr>
          <w:rFonts w:ascii="Arial" w:hAnsi="Arial" w:cs="Arial"/>
          <w:sz w:val="20"/>
          <w:szCs w:val="20"/>
          <w:lang w:val="el-GR"/>
        </w:rPr>
        <w:t>γ΄</w:t>
      </w:r>
      <w:proofErr w:type="spellEnd"/>
      <w:r w:rsidRPr="00A94711">
        <w:rPr>
          <w:rFonts w:ascii="Arial" w:hAnsi="Arial" w:cs="Arial"/>
          <w:sz w:val="20"/>
          <w:szCs w:val="20"/>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675283" w:rsidRPr="00261AAB" w:rsidRDefault="00675283" w:rsidP="00CD0964">
      <w:pPr>
        <w:pStyle w:val="Default"/>
        <w:jc w:val="both"/>
        <w:rPr>
          <w:sz w:val="20"/>
          <w:szCs w:val="20"/>
        </w:rPr>
      </w:pPr>
      <w:r w:rsidRPr="00A94711">
        <w:rPr>
          <w:sz w:val="20"/>
          <w:szCs w:val="20"/>
        </w:rPr>
        <w:t>Οικονομικός φορέας συμμετέχει είτε μεμονωμ</w:t>
      </w:r>
      <w:r w:rsidRPr="00261AAB">
        <w:rPr>
          <w:sz w:val="20"/>
          <w:szCs w:val="20"/>
        </w:rPr>
        <w:t xml:space="preserve">ένα είτε ως μέλος ένωσης. </w:t>
      </w:r>
    </w:p>
    <w:p w:rsidR="00675283" w:rsidRPr="00687BCB" w:rsidRDefault="00675283" w:rsidP="00CD0964">
      <w:pPr>
        <w:pStyle w:val="Default"/>
        <w:jc w:val="both"/>
        <w:rPr>
          <w:sz w:val="20"/>
          <w:szCs w:val="20"/>
        </w:rPr>
      </w:pPr>
      <w:r w:rsidRPr="00261AAB">
        <w:rPr>
          <w:sz w:val="20"/>
          <w:szCs w:val="20"/>
        </w:rPr>
        <w:t>Οι ενώσεις οικονομικών φορέων συμμετέχουν υπό τους όρους των παρ. 2, 3 και 4 του άρθρου 19 και των παρ. 1 (ε) και 3 (β)</w:t>
      </w:r>
      <w:r w:rsidR="000016F3">
        <w:rPr>
          <w:sz w:val="20"/>
          <w:szCs w:val="20"/>
        </w:rPr>
        <w:t xml:space="preserve"> </w:t>
      </w:r>
      <w:r w:rsidRPr="00261AAB">
        <w:rPr>
          <w:sz w:val="20"/>
          <w:szCs w:val="20"/>
        </w:rPr>
        <w:t>του άρθρου 76 του ν. 4412/2016.</w:t>
      </w:r>
      <w:r w:rsidRPr="00687BCB">
        <w:rPr>
          <w:sz w:val="20"/>
          <w:szCs w:val="20"/>
        </w:rPr>
        <w:t xml:space="preserve"> </w:t>
      </w:r>
    </w:p>
    <w:p w:rsidR="003C4439" w:rsidRPr="00187E57" w:rsidRDefault="003C4439" w:rsidP="00CD0964">
      <w:pPr>
        <w:spacing w:line="240" w:lineRule="auto"/>
        <w:ind w:firstLine="0"/>
        <w:rPr>
          <w:rFonts w:ascii="Arial" w:hAnsi="Arial" w:cs="Arial"/>
          <w:sz w:val="20"/>
          <w:szCs w:val="20"/>
          <w:lang w:val="el-GR"/>
        </w:rPr>
      </w:pPr>
      <w:r w:rsidRPr="00187E57">
        <w:rPr>
          <w:rFonts w:ascii="Arial" w:hAnsi="Arial" w:cs="Arial"/>
          <w:sz w:val="20"/>
          <w:szCs w:val="20"/>
          <w:lang w:val="el-GR"/>
        </w:rPr>
        <w:t>Δεν απαιτείται από τις εν λόγω ενώσεις να περιβληθούν συγκεκριμένη νομική μορφή για την υποβολή προσφοράς</w:t>
      </w:r>
      <w:r w:rsidRPr="00261AAB">
        <w:rPr>
          <w:rFonts w:ascii="Arial" w:hAnsi="Arial" w:cs="Arial"/>
          <w:sz w:val="20"/>
          <w:szCs w:val="20"/>
          <w:lang w:val="el-GR"/>
        </w:rPr>
        <w:t>.</w:t>
      </w:r>
      <w:r w:rsidR="00675283" w:rsidRPr="00261AAB">
        <w:rPr>
          <w:rFonts w:ascii="Arial" w:hAnsi="Arial" w:cs="Arial"/>
          <w:color w:val="000000"/>
          <w:sz w:val="20"/>
          <w:szCs w:val="20"/>
          <w:lang w:val="el-GR" w:eastAsia="el-GR"/>
        </w:rPr>
        <w:t xml:space="preserve"> Σε περίπτωση που η ένωση αναδειχθεί ανάδοχος η νομική της μ</w:t>
      </w:r>
      <w:r w:rsidR="005A11F5">
        <w:rPr>
          <w:rFonts w:ascii="Arial" w:hAnsi="Arial" w:cs="Arial"/>
          <w:color w:val="000000"/>
          <w:sz w:val="20"/>
          <w:szCs w:val="20"/>
          <w:lang w:val="el-GR" w:eastAsia="el-GR"/>
        </w:rPr>
        <w:t>ορφή πρέπει να είναι τέτοια</w:t>
      </w:r>
      <w:r w:rsidR="00675283" w:rsidRPr="00261AAB">
        <w:rPr>
          <w:rFonts w:ascii="Arial" w:hAnsi="Arial" w:cs="Arial"/>
          <w:color w:val="000000"/>
          <w:sz w:val="20"/>
          <w:szCs w:val="20"/>
          <w:lang w:val="el-GR" w:eastAsia="el-GR"/>
        </w:rPr>
        <w:t>, που να εξασφαλίζεται η ύπαρξη ενός και μοναδικού φορολογικού μητρώου για την ένωση (πχ κοινοπραξία).</w:t>
      </w:r>
    </w:p>
    <w:p w:rsidR="003C4439" w:rsidRPr="00187E57" w:rsidRDefault="003C4439" w:rsidP="00CD0964">
      <w:pPr>
        <w:spacing w:line="240" w:lineRule="auto"/>
        <w:ind w:firstLine="284"/>
        <w:rPr>
          <w:rFonts w:ascii="Arial" w:hAnsi="Arial" w:cs="Arial"/>
          <w:b/>
          <w:sz w:val="20"/>
          <w:szCs w:val="20"/>
          <w:lang w:val="el-GR"/>
        </w:rPr>
      </w:pPr>
      <w:r w:rsidRPr="00187E57">
        <w:rPr>
          <w:rFonts w:ascii="Arial" w:hAnsi="Arial" w:cs="Arial"/>
          <w:b/>
          <w:sz w:val="20"/>
          <w:szCs w:val="20"/>
          <w:lang w:val="el-GR"/>
        </w:rPr>
        <w:t xml:space="preserve">ΙΙΙ.2) Λόγοι αποκλεισμού: </w:t>
      </w:r>
      <w:r w:rsidRPr="002F7E86">
        <w:rPr>
          <w:rFonts w:ascii="Arial" w:hAnsi="Arial" w:cs="Arial"/>
          <w:sz w:val="20"/>
          <w:szCs w:val="20"/>
          <w:lang w:val="el-GR"/>
        </w:rPr>
        <w:t>Σύμφωνα</w:t>
      </w:r>
      <w:r w:rsidR="002F7E86" w:rsidRPr="002F7E86">
        <w:rPr>
          <w:rFonts w:ascii="Arial" w:hAnsi="Arial" w:cs="Arial"/>
          <w:sz w:val="20"/>
          <w:szCs w:val="20"/>
          <w:lang w:val="el-GR"/>
        </w:rPr>
        <w:t xml:space="preserve"> </w:t>
      </w:r>
      <w:r w:rsidRPr="002F7E86">
        <w:rPr>
          <w:rFonts w:ascii="Arial" w:hAnsi="Arial" w:cs="Arial"/>
          <w:sz w:val="20"/>
          <w:szCs w:val="20"/>
          <w:lang w:val="el-GR"/>
        </w:rPr>
        <w:t>με το άρθρο 73 του Ν.4412/2016 όπως έχει τροποποιηθεί και ισχύει και το άρθρο 22 της διακήρυξης</w:t>
      </w:r>
      <w:r w:rsidRPr="00187E57">
        <w:rPr>
          <w:rFonts w:ascii="Arial" w:hAnsi="Arial" w:cs="Arial"/>
          <w:b/>
          <w:sz w:val="20"/>
          <w:szCs w:val="20"/>
          <w:lang w:val="el-GR"/>
        </w:rPr>
        <w:t>.</w:t>
      </w:r>
    </w:p>
    <w:p w:rsidR="009D5D08" w:rsidRPr="00A94711" w:rsidRDefault="003C4439" w:rsidP="009D631D">
      <w:pPr>
        <w:spacing w:line="240" w:lineRule="auto"/>
        <w:ind w:firstLine="0"/>
        <w:rPr>
          <w:rFonts w:ascii="Arial" w:hAnsi="Arial" w:cs="Arial"/>
          <w:sz w:val="20"/>
          <w:szCs w:val="20"/>
          <w:lang w:val="el-GR"/>
        </w:rPr>
      </w:pPr>
      <w:r w:rsidRPr="009D631D">
        <w:rPr>
          <w:rFonts w:ascii="Arial" w:hAnsi="Arial" w:cs="Arial"/>
          <w:sz w:val="20"/>
          <w:szCs w:val="20"/>
          <w:lang w:val="el-GR"/>
        </w:rPr>
        <w:t xml:space="preserve">ΙΙΙ.3) Κριτήρια επιλογής: </w:t>
      </w:r>
      <w:r w:rsidRPr="00187E57">
        <w:rPr>
          <w:rFonts w:ascii="Arial" w:hAnsi="Arial" w:cs="Arial"/>
          <w:sz w:val="20"/>
          <w:szCs w:val="20"/>
          <w:lang w:val="el-GR"/>
        </w:rPr>
        <w:t>Οι προσφέροντες που είναι εγκατεστημένοι στην Ελλάδα υποβάλλουν βεβ</w:t>
      </w:r>
      <w:r w:rsidR="00A51393">
        <w:rPr>
          <w:rFonts w:ascii="Arial" w:hAnsi="Arial" w:cs="Arial"/>
          <w:sz w:val="20"/>
          <w:szCs w:val="20"/>
          <w:lang w:val="el-GR"/>
        </w:rPr>
        <w:t xml:space="preserve">αίωση εγγραφής στο Μ.Ε.Ε.Π </w:t>
      </w:r>
      <w:r w:rsidRPr="00261AAB">
        <w:rPr>
          <w:rFonts w:ascii="Arial" w:hAnsi="Arial" w:cs="Arial"/>
          <w:sz w:val="20"/>
          <w:szCs w:val="20"/>
          <w:lang w:val="el-GR"/>
        </w:rPr>
        <w:t xml:space="preserve">για έργα </w:t>
      </w:r>
      <w:r w:rsidRPr="00A94711">
        <w:rPr>
          <w:rFonts w:ascii="Arial" w:hAnsi="Arial" w:cs="Arial"/>
          <w:sz w:val="20"/>
          <w:szCs w:val="20"/>
          <w:lang w:val="el-GR"/>
        </w:rPr>
        <w:t xml:space="preserve">κατηγορίας </w:t>
      </w:r>
      <w:r w:rsidR="00F33118" w:rsidRPr="00A94711">
        <w:rPr>
          <w:rFonts w:ascii="Arial" w:hAnsi="Arial" w:cs="Arial"/>
          <w:b/>
          <w:sz w:val="20"/>
          <w:szCs w:val="20"/>
          <w:lang w:val="el-GR"/>
        </w:rPr>
        <w:t>Ο</w:t>
      </w:r>
      <w:r w:rsidR="009D5D08" w:rsidRPr="00A94711">
        <w:rPr>
          <w:rFonts w:ascii="Arial" w:hAnsi="Arial" w:cs="Arial"/>
          <w:b/>
          <w:sz w:val="20"/>
          <w:szCs w:val="20"/>
          <w:lang w:val="el-GR"/>
        </w:rPr>
        <w:t xml:space="preserve">ΔΟΠΟΙΙΑΣ </w:t>
      </w:r>
      <w:proofErr w:type="spellStart"/>
      <w:r w:rsidR="00ED3581">
        <w:rPr>
          <w:rFonts w:ascii="Arial" w:hAnsi="Arial" w:cs="Arial"/>
          <w:b/>
          <w:sz w:val="20"/>
          <w:szCs w:val="20"/>
          <w:lang w:val="el-GR"/>
        </w:rPr>
        <w:t>εγγεγραμενων</w:t>
      </w:r>
      <w:proofErr w:type="spellEnd"/>
      <w:r w:rsidR="00ED3581">
        <w:rPr>
          <w:rFonts w:ascii="Arial" w:hAnsi="Arial" w:cs="Arial"/>
          <w:b/>
          <w:sz w:val="20"/>
          <w:szCs w:val="20"/>
          <w:lang w:val="el-GR"/>
        </w:rPr>
        <w:t xml:space="preserve"> στη 1</w:t>
      </w:r>
      <w:r w:rsidR="00ED3581" w:rsidRPr="00ED3581">
        <w:rPr>
          <w:rFonts w:ascii="Arial" w:hAnsi="Arial" w:cs="Arial"/>
          <w:b/>
          <w:sz w:val="20"/>
          <w:szCs w:val="20"/>
          <w:vertAlign w:val="superscript"/>
          <w:lang w:val="el-GR"/>
        </w:rPr>
        <w:t>η</w:t>
      </w:r>
      <w:r w:rsidR="00ED3581">
        <w:rPr>
          <w:rFonts w:ascii="Arial" w:hAnsi="Arial" w:cs="Arial"/>
          <w:b/>
          <w:sz w:val="20"/>
          <w:szCs w:val="20"/>
          <w:lang w:val="el-GR"/>
        </w:rPr>
        <w:t xml:space="preserve"> </w:t>
      </w:r>
      <w:proofErr w:type="spellStart"/>
      <w:r w:rsidR="00ED3581">
        <w:rPr>
          <w:rFonts w:ascii="Arial" w:hAnsi="Arial" w:cs="Arial"/>
          <w:b/>
          <w:sz w:val="20"/>
          <w:szCs w:val="20"/>
          <w:lang w:val="el-GR"/>
        </w:rPr>
        <w:t>ταξη</w:t>
      </w:r>
      <w:proofErr w:type="spellEnd"/>
      <w:r w:rsidR="00ED3581">
        <w:rPr>
          <w:rFonts w:ascii="Arial" w:hAnsi="Arial" w:cs="Arial"/>
          <w:b/>
          <w:sz w:val="20"/>
          <w:szCs w:val="20"/>
          <w:lang w:val="el-GR"/>
        </w:rPr>
        <w:t xml:space="preserve"> και </w:t>
      </w:r>
      <w:proofErr w:type="spellStart"/>
      <w:r w:rsidR="00ED3581">
        <w:rPr>
          <w:rFonts w:ascii="Arial" w:hAnsi="Arial" w:cs="Arial"/>
          <w:b/>
          <w:sz w:val="20"/>
          <w:szCs w:val="20"/>
          <w:lang w:val="el-GR"/>
        </w:rPr>
        <w:t>ανω</w:t>
      </w:r>
      <w:proofErr w:type="spellEnd"/>
      <w:r w:rsidR="00ED3581">
        <w:rPr>
          <w:rFonts w:ascii="Arial" w:hAnsi="Arial" w:cs="Arial"/>
          <w:b/>
          <w:sz w:val="20"/>
          <w:szCs w:val="20"/>
          <w:lang w:val="el-GR"/>
        </w:rPr>
        <w:t xml:space="preserve"> </w:t>
      </w:r>
    </w:p>
    <w:p w:rsidR="009D631D" w:rsidRPr="00A94711" w:rsidRDefault="009D631D" w:rsidP="009D631D">
      <w:pPr>
        <w:spacing w:line="240" w:lineRule="auto"/>
        <w:ind w:firstLine="0"/>
        <w:rPr>
          <w:rFonts w:ascii="Arial" w:hAnsi="Arial" w:cs="Arial"/>
          <w:sz w:val="20"/>
          <w:szCs w:val="20"/>
          <w:lang w:val="el-GR"/>
        </w:rPr>
      </w:pPr>
      <w:r w:rsidRPr="00A94711">
        <w:rPr>
          <w:rFonts w:ascii="Arial" w:hAnsi="Arial" w:cs="Arial"/>
          <w:sz w:val="20"/>
          <w:szCs w:val="20"/>
          <w:lang w:val="el-GR"/>
        </w:rPr>
        <w:t xml:space="preserve">Επιπλέον Ενώσεις οικονομικών φορέων εγγεγραμμένων στην </w:t>
      </w:r>
      <w:r w:rsidRPr="00A94711">
        <w:rPr>
          <w:rFonts w:ascii="Arial" w:hAnsi="Arial" w:cs="Arial"/>
          <w:b/>
          <w:sz w:val="20"/>
          <w:szCs w:val="20"/>
          <w:lang w:val="el-GR"/>
        </w:rPr>
        <w:t>Α2 τάξη</w:t>
      </w:r>
      <w:r w:rsidR="009D5D08" w:rsidRPr="00A94711">
        <w:rPr>
          <w:rFonts w:ascii="Arial" w:hAnsi="Arial" w:cs="Arial"/>
          <w:sz w:val="20"/>
          <w:szCs w:val="20"/>
          <w:lang w:val="el-GR"/>
        </w:rPr>
        <w:t xml:space="preserve"> </w:t>
      </w:r>
      <w:r w:rsidRPr="00A94711">
        <w:rPr>
          <w:rFonts w:ascii="Arial" w:hAnsi="Arial" w:cs="Arial"/>
          <w:sz w:val="20"/>
          <w:szCs w:val="20"/>
          <w:lang w:val="el-GR"/>
        </w:rPr>
        <w:t xml:space="preserve"> του ΜΕΕΠ για έργα κατηγορίας </w:t>
      </w:r>
      <w:r w:rsidR="009D5D08" w:rsidRPr="00A94711">
        <w:rPr>
          <w:rFonts w:ascii="Arial" w:hAnsi="Arial" w:cs="Arial"/>
          <w:b/>
          <w:sz w:val="20"/>
          <w:szCs w:val="20"/>
          <w:lang w:val="el-GR"/>
        </w:rPr>
        <w:t xml:space="preserve">ΟΔΟΠΟΙΙΑ </w:t>
      </w:r>
      <w:r w:rsidRPr="00A94711">
        <w:rPr>
          <w:rFonts w:ascii="Arial" w:hAnsi="Arial" w:cs="Arial"/>
          <w:sz w:val="20"/>
          <w:szCs w:val="20"/>
          <w:lang w:val="el-GR"/>
        </w:rPr>
        <w:t>, γίνονται δεκτές με την υποβολή των αντίστοιχων βεβαιώσεων εγγραφής στο ΜΕΕΠ (παρ. 3β) άρθρο 76 του ν.4412/2016.</w:t>
      </w:r>
    </w:p>
    <w:p w:rsidR="00C14AAD" w:rsidRPr="00A94711" w:rsidRDefault="00C14AAD" w:rsidP="00CD0964">
      <w:pPr>
        <w:spacing w:line="240" w:lineRule="auto"/>
        <w:ind w:firstLine="294"/>
        <w:rPr>
          <w:rFonts w:ascii="Arial" w:hAnsi="Arial" w:cs="Arial"/>
          <w:color w:val="FF0000"/>
          <w:sz w:val="20"/>
          <w:szCs w:val="20"/>
          <w:lang w:val="el-GR"/>
        </w:rPr>
      </w:pPr>
      <w:r w:rsidRPr="00A94711">
        <w:rPr>
          <w:rFonts w:ascii="Arial" w:hAnsi="Arial" w:cs="Arial"/>
          <w:sz w:val="20"/>
          <w:szCs w:val="20"/>
          <w:lang w:val="el-GR"/>
        </w:rPr>
        <w:t xml:space="preserve">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    </w:t>
      </w:r>
    </w:p>
    <w:p w:rsidR="00675283" w:rsidRPr="00261AAB" w:rsidRDefault="003C4439" w:rsidP="00CD0964">
      <w:pPr>
        <w:spacing w:line="240" w:lineRule="auto"/>
        <w:ind w:firstLine="284"/>
        <w:rPr>
          <w:rFonts w:ascii="Arial" w:hAnsi="Arial" w:cs="Arial"/>
          <w:sz w:val="20"/>
          <w:szCs w:val="20"/>
          <w:lang w:val="el-GR"/>
        </w:rPr>
      </w:pPr>
      <w:r w:rsidRPr="00A94711">
        <w:rPr>
          <w:rFonts w:ascii="Arial" w:hAnsi="Arial" w:cs="Arial"/>
          <w:b/>
          <w:sz w:val="20"/>
          <w:szCs w:val="20"/>
          <w:lang w:val="el-GR"/>
        </w:rPr>
        <w:t>ΙΙΙ.4) Εγγύηση Συμμετοχής :</w:t>
      </w:r>
      <w:r w:rsidR="00675283" w:rsidRPr="00A94711">
        <w:rPr>
          <w:rFonts w:ascii="Arial" w:hAnsi="Arial" w:cs="Arial"/>
          <w:b/>
          <w:sz w:val="20"/>
          <w:szCs w:val="20"/>
          <w:lang w:val="el-GR"/>
        </w:rPr>
        <w:t xml:space="preserve">  </w:t>
      </w:r>
      <w:r w:rsidRPr="00A94711">
        <w:rPr>
          <w:rFonts w:ascii="Arial" w:hAnsi="Arial" w:cs="Arial"/>
          <w:sz w:val="20"/>
          <w:szCs w:val="20"/>
          <w:lang w:val="el-GR"/>
        </w:rPr>
        <w:t xml:space="preserve">Για την συμμετοχή στον διαγωνισμό απαιτείται </w:t>
      </w:r>
      <w:r w:rsidR="00675283" w:rsidRPr="00A94711">
        <w:rPr>
          <w:sz w:val="20"/>
          <w:szCs w:val="20"/>
          <w:lang w:val="el-GR"/>
        </w:rPr>
        <w:t xml:space="preserve">α) </w:t>
      </w:r>
      <w:r w:rsidRPr="00A94711">
        <w:rPr>
          <w:rFonts w:ascii="Arial" w:hAnsi="Arial" w:cs="Arial"/>
          <w:sz w:val="20"/>
          <w:szCs w:val="20"/>
          <w:lang w:val="el-GR"/>
        </w:rPr>
        <w:t xml:space="preserve">η κατάθεση εγγυητικής επιστολής συμμετοχής, ποσού </w:t>
      </w:r>
      <w:r w:rsidR="009D5D08" w:rsidRPr="00A94711">
        <w:rPr>
          <w:rFonts w:ascii="Arial" w:hAnsi="Arial" w:cs="Arial"/>
          <w:b/>
          <w:sz w:val="20"/>
          <w:szCs w:val="20"/>
          <w:lang w:val="el-GR"/>
        </w:rPr>
        <w:t>4.1</w:t>
      </w:r>
      <w:r w:rsidR="00966874" w:rsidRPr="00A94711">
        <w:rPr>
          <w:rFonts w:ascii="Arial" w:hAnsi="Arial" w:cs="Arial"/>
          <w:b/>
          <w:sz w:val="20"/>
          <w:szCs w:val="20"/>
          <w:lang w:val="el-GR"/>
        </w:rPr>
        <w:t>00,00</w:t>
      </w:r>
      <w:r w:rsidR="00EE0D59" w:rsidRPr="00A94711">
        <w:rPr>
          <w:sz w:val="20"/>
          <w:szCs w:val="20"/>
          <w:lang w:val="el-GR"/>
        </w:rPr>
        <w:t xml:space="preserve"> </w:t>
      </w:r>
      <w:r w:rsidRPr="00A94711">
        <w:rPr>
          <w:rFonts w:ascii="Arial" w:hAnsi="Arial" w:cs="Arial"/>
          <w:sz w:val="20"/>
          <w:szCs w:val="20"/>
          <w:lang w:val="el-GR"/>
        </w:rPr>
        <w:t>ευρώ</w:t>
      </w:r>
      <w:r w:rsidR="009D5D08" w:rsidRPr="00A94711">
        <w:rPr>
          <w:rFonts w:ascii="Arial" w:hAnsi="Arial" w:cs="Arial"/>
          <w:sz w:val="20"/>
          <w:szCs w:val="20"/>
          <w:lang w:val="el-GR"/>
        </w:rPr>
        <w:t xml:space="preserve">  (1 % )</w:t>
      </w:r>
      <w:r w:rsidRPr="00A94711">
        <w:rPr>
          <w:rFonts w:ascii="Arial" w:hAnsi="Arial" w:cs="Arial"/>
          <w:sz w:val="20"/>
          <w:szCs w:val="20"/>
          <w:lang w:val="el-GR"/>
        </w:rPr>
        <w:t xml:space="preserve">, με ισχύ τουλάχιστον εννέα (9) μηνών και τριάντα (30) ημερών, από την καταληκτική ημερομηνία υποβολής των </w:t>
      </w:r>
      <w:r w:rsidR="006A0CE0" w:rsidRPr="00A94711">
        <w:rPr>
          <w:rFonts w:ascii="Arial" w:hAnsi="Arial" w:cs="Arial"/>
          <w:sz w:val="20"/>
          <w:szCs w:val="20"/>
          <w:lang w:val="el-GR"/>
        </w:rPr>
        <w:t xml:space="preserve">προσφορών </w:t>
      </w:r>
      <w:r w:rsidR="00675283" w:rsidRPr="00A94711">
        <w:rPr>
          <w:rFonts w:ascii="Arial" w:hAnsi="Arial" w:cs="Arial"/>
          <w:b/>
          <w:sz w:val="20"/>
          <w:szCs w:val="20"/>
          <w:lang w:val="el-GR"/>
        </w:rPr>
        <w:t xml:space="preserve"> </w:t>
      </w:r>
      <w:r w:rsidR="00675283" w:rsidRPr="00A94711">
        <w:rPr>
          <w:rFonts w:ascii="Arial" w:hAnsi="Arial" w:cs="Arial"/>
          <w:sz w:val="20"/>
          <w:szCs w:val="20"/>
          <w:lang w:val="el-GR"/>
        </w:rPr>
        <w:t>β) το Τυποποιημένο Έντυπο Υπεύθυνης Δήλωσης (ΤΕΥΔ), σύμφωνα με την παρ. 4 του άρθρου 79 του Ν. 4412/2016, όπως αυτό τυποποιήθηκε και εγκρίθηκε με την 158/2016 απόφαση της Ε.Α.Α.ΔΗ.ΣΥ.(ΦΕΚ Β΄ 3698/16- 11-2016).</w:t>
      </w:r>
    </w:p>
    <w:p w:rsidR="003C4439" w:rsidRDefault="003C4439" w:rsidP="00CD0964">
      <w:pPr>
        <w:spacing w:line="240" w:lineRule="auto"/>
        <w:ind w:firstLine="294"/>
        <w:rPr>
          <w:rFonts w:ascii="Arial" w:hAnsi="Arial" w:cs="Arial"/>
          <w:sz w:val="20"/>
          <w:szCs w:val="20"/>
          <w:lang w:val="el-GR"/>
        </w:rPr>
      </w:pPr>
      <w:r w:rsidRPr="00187E57">
        <w:rPr>
          <w:rFonts w:ascii="Arial" w:hAnsi="Arial" w:cs="Arial"/>
          <w:b/>
          <w:sz w:val="20"/>
          <w:szCs w:val="20"/>
          <w:lang w:val="el-GR"/>
        </w:rPr>
        <w:t xml:space="preserve">ΙΙΙ.5) Κριτήρια ανάθεσης: </w:t>
      </w:r>
      <w:r w:rsidRPr="00187E57">
        <w:rPr>
          <w:rFonts w:ascii="Arial" w:hAnsi="Arial" w:cs="Arial"/>
          <w:sz w:val="20"/>
          <w:szCs w:val="20"/>
          <w:lang w:val="el-GR"/>
        </w:rPr>
        <w:t>είναι η πλέον συμφέρουσα από οικονομική άποψη προσφορά μόνο βάσει τιμής (χαμηλότερη τιμή)</w:t>
      </w:r>
    </w:p>
    <w:p w:rsidR="00A41BBB" w:rsidRPr="00187E57" w:rsidRDefault="00A41BBB" w:rsidP="00CD0964">
      <w:pPr>
        <w:spacing w:line="240" w:lineRule="auto"/>
        <w:ind w:firstLine="294"/>
        <w:rPr>
          <w:rFonts w:ascii="Arial" w:hAnsi="Arial" w:cs="Arial"/>
          <w:b/>
          <w:sz w:val="20"/>
          <w:szCs w:val="20"/>
          <w:lang w:val="el-GR"/>
        </w:rPr>
      </w:pPr>
    </w:p>
    <w:p w:rsidR="007D209B" w:rsidRPr="00187E57" w:rsidRDefault="007D209B" w:rsidP="00CD0964">
      <w:pPr>
        <w:spacing w:line="240" w:lineRule="auto"/>
        <w:ind w:firstLine="0"/>
        <w:rPr>
          <w:rFonts w:ascii="Arial" w:hAnsi="Arial" w:cs="Arial"/>
          <w:b/>
          <w:sz w:val="20"/>
          <w:szCs w:val="20"/>
          <w:lang w:val="el-GR"/>
        </w:rPr>
      </w:pPr>
      <w:r w:rsidRPr="00187E57">
        <w:rPr>
          <w:rFonts w:ascii="Arial" w:hAnsi="Arial" w:cs="Arial"/>
          <w:b/>
          <w:sz w:val="20"/>
          <w:szCs w:val="20"/>
          <w:u w:val="single"/>
          <w:lang w:val="el-GR"/>
        </w:rPr>
        <w:t>Τμήμα IV</w:t>
      </w:r>
      <w:r w:rsidRPr="00187E57">
        <w:rPr>
          <w:rFonts w:ascii="Arial" w:hAnsi="Arial" w:cs="Arial"/>
          <w:b/>
          <w:sz w:val="20"/>
          <w:szCs w:val="20"/>
          <w:lang w:val="el-GR"/>
        </w:rPr>
        <w:t xml:space="preserve"> : Διαδικασία/διοικητικές πληροφορίες</w:t>
      </w:r>
    </w:p>
    <w:p w:rsidR="003C4439" w:rsidRPr="00187E57" w:rsidRDefault="003C4439" w:rsidP="00261AAB">
      <w:pPr>
        <w:spacing w:line="240" w:lineRule="auto"/>
        <w:ind w:left="294" w:firstLine="0"/>
        <w:rPr>
          <w:rFonts w:ascii="Arial" w:hAnsi="Arial" w:cs="Arial"/>
          <w:sz w:val="20"/>
          <w:szCs w:val="20"/>
          <w:lang w:val="el-GR"/>
        </w:rPr>
      </w:pPr>
      <w:r w:rsidRPr="00187E57">
        <w:rPr>
          <w:rFonts w:ascii="Arial" w:hAnsi="Arial" w:cs="Arial"/>
          <w:b/>
          <w:sz w:val="20"/>
          <w:szCs w:val="20"/>
          <w:lang w:val="el-GR"/>
        </w:rPr>
        <w:t xml:space="preserve">IV.1) Διαδικασία Ανάθεσης: </w:t>
      </w:r>
      <w:r w:rsidRPr="00187E57">
        <w:rPr>
          <w:rFonts w:ascii="Arial" w:hAnsi="Arial" w:cs="Arial"/>
          <w:sz w:val="20"/>
          <w:szCs w:val="20"/>
          <w:lang w:val="el-GR"/>
        </w:rPr>
        <w:t>Ανοικτή διαδικασία.</w:t>
      </w:r>
    </w:p>
    <w:p w:rsidR="003C4439" w:rsidRPr="00187E57" w:rsidRDefault="003C4439" w:rsidP="00261AAB">
      <w:pPr>
        <w:spacing w:line="240" w:lineRule="auto"/>
        <w:ind w:left="294" w:firstLine="0"/>
        <w:rPr>
          <w:rFonts w:ascii="Arial" w:hAnsi="Arial" w:cs="Arial"/>
          <w:b/>
          <w:sz w:val="20"/>
          <w:szCs w:val="20"/>
          <w:lang w:val="el-GR"/>
        </w:rPr>
      </w:pPr>
      <w:r w:rsidRPr="00187E57">
        <w:rPr>
          <w:rFonts w:ascii="Arial" w:hAnsi="Arial" w:cs="Arial"/>
          <w:b/>
          <w:sz w:val="20"/>
          <w:szCs w:val="20"/>
          <w:lang w:val="el-GR"/>
        </w:rPr>
        <w:t>IV.2) Διάρκεια σύμβασης</w:t>
      </w:r>
      <w:r w:rsidR="001244E4" w:rsidRPr="00187E57">
        <w:rPr>
          <w:rFonts w:ascii="Arial" w:hAnsi="Arial" w:cs="Arial"/>
          <w:b/>
          <w:sz w:val="20"/>
          <w:szCs w:val="20"/>
          <w:lang w:val="el-GR"/>
        </w:rPr>
        <w:t xml:space="preserve">: </w:t>
      </w:r>
      <w:r w:rsidR="006A0CE0" w:rsidRPr="00187E57">
        <w:rPr>
          <w:rFonts w:ascii="Arial" w:hAnsi="Arial" w:cs="Arial"/>
          <w:sz w:val="20"/>
          <w:szCs w:val="20"/>
          <w:lang w:val="el-GR"/>
        </w:rPr>
        <w:t xml:space="preserve">Διάρκεια σε ημέρες: </w:t>
      </w:r>
      <w:r w:rsidR="009D5D08" w:rsidRPr="006C36D9">
        <w:rPr>
          <w:rFonts w:ascii="Arial" w:hAnsi="Arial" w:cs="Arial"/>
          <w:b/>
          <w:sz w:val="20"/>
          <w:szCs w:val="20"/>
          <w:lang w:val="el-GR"/>
        </w:rPr>
        <w:t xml:space="preserve">ΤΡΙΑΚΟΣΙΕΣ ΕΞΗΝΤΑ </w:t>
      </w:r>
      <w:r w:rsidR="00F33118" w:rsidRPr="006C36D9">
        <w:rPr>
          <w:rFonts w:ascii="Arial" w:hAnsi="Arial" w:cs="Arial"/>
          <w:b/>
          <w:sz w:val="20"/>
          <w:szCs w:val="20"/>
          <w:lang w:val="el-GR"/>
        </w:rPr>
        <w:t xml:space="preserve"> (</w:t>
      </w:r>
      <w:r w:rsidR="009D5D08" w:rsidRPr="006C36D9">
        <w:rPr>
          <w:rFonts w:ascii="Arial" w:hAnsi="Arial" w:cs="Arial"/>
          <w:b/>
          <w:sz w:val="20"/>
          <w:szCs w:val="20"/>
          <w:lang w:val="el-GR"/>
        </w:rPr>
        <w:t>36</w:t>
      </w:r>
      <w:r w:rsidR="00172A7F" w:rsidRPr="006C36D9">
        <w:rPr>
          <w:rFonts w:ascii="Arial" w:hAnsi="Arial" w:cs="Arial"/>
          <w:b/>
          <w:sz w:val="20"/>
          <w:szCs w:val="20"/>
          <w:lang w:val="el-GR"/>
        </w:rPr>
        <w:t>0</w:t>
      </w:r>
      <w:r w:rsidRPr="00A94711">
        <w:rPr>
          <w:rFonts w:ascii="Arial" w:hAnsi="Arial" w:cs="Arial"/>
          <w:sz w:val="20"/>
          <w:szCs w:val="20"/>
          <w:lang w:val="el-GR"/>
        </w:rPr>
        <w:t>)</w:t>
      </w:r>
    </w:p>
    <w:p w:rsidR="003C4439" w:rsidRPr="00187E57" w:rsidRDefault="003C4439" w:rsidP="00261AAB">
      <w:pPr>
        <w:spacing w:line="240" w:lineRule="auto"/>
        <w:ind w:left="294" w:firstLine="0"/>
        <w:rPr>
          <w:rFonts w:ascii="Arial" w:hAnsi="Arial" w:cs="Arial"/>
          <w:b/>
          <w:sz w:val="20"/>
          <w:szCs w:val="20"/>
          <w:lang w:val="el-GR"/>
        </w:rPr>
      </w:pPr>
      <w:r w:rsidRPr="00187E57">
        <w:rPr>
          <w:rFonts w:ascii="Arial" w:hAnsi="Arial" w:cs="Arial"/>
          <w:b/>
          <w:sz w:val="20"/>
          <w:szCs w:val="20"/>
          <w:lang w:val="el-GR"/>
        </w:rPr>
        <w:t>IV.3) Απαγορεύονται οι εναλλακτικές προσφορές</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IV.4) Ημερομηνία λήξης της προθεσμίας υποβολής των προσφορών: </w:t>
      </w:r>
      <w:r w:rsidR="009D5D08">
        <w:rPr>
          <w:rFonts w:ascii="Arial" w:hAnsi="Arial" w:cs="Arial"/>
          <w:b/>
          <w:sz w:val="20"/>
          <w:szCs w:val="20"/>
          <w:lang w:val="el-GR"/>
        </w:rPr>
        <w:t>07 -12 -</w:t>
      </w:r>
      <w:r w:rsidR="00D85DB8" w:rsidRPr="00E05125">
        <w:rPr>
          <w:rFonts w:ascii="Arial" w:hAnsi="Arial" w:cs="Arial"/>
          <w:b/>
          <w:sz w:val="20"/>
          <w:szCs w:val="20"/>
          <w:lang w:val="el-GR"/>
        </w:rPr>
        <w:t>2020</w:t>
      </w:r>
      <w:r w:rsidRPr="00E05125">
        <w:rPr>
          <w:rFonts w:ascii="Arial" w:hAnsi="Arial" w:cs="Arial"/>
          <w:sz w:val="20"/>
          <w:szCs w:val="20"/>
          <w:lang w:val="el-GR"/>
        </w:rPr>
        <w:t xml:space="preserve">, ημέρα </w:t>
      </w:r>
      <w:r w:rsidR="009D5D08">
        <w:rPr>
          <w:rFonts w:ascii="Arial" w:hAnsi="Arial" w:cs="Arial"/>
          <w:b/>
          <w:sz w:val="20"/>
          <w:szCs w:val="20"/>
          <w:lang w:val="el-GR"/>
        </w:rPr>
        <w:t>ΔΕΥΤΕΡΑ</w:t>
      </w:r>
      <w:r w:rsidRPr="00187E57">
        <w:rPr>
          <w:rFonts w:ascii="Arial" w:hAnsi="Arial" w:cs="Arial"/>
          <w:sz w:val="20"/>
          <w:szCs w:val="20"/>
          <w:lang w:val="el-GR"/>
        </w:rPr>
        <w:t xml:space="preserve"> Ώρα λήξης της υποβολής προσφορών ορίζεται η </w:t>
      </w:r>
      <w:r w:rsidR="00FA497D" w:rsidRPr="00187E57">
        <w:rPr>
          <w:rFonts w:ascii="Arial" w:hAnsi="Arial" w:cs="Arial"/>
          <w:b/>
          <w:sz w:val="20"/>
          <w:szCs w:val="20"/>
          <w:lang w:val="el-GR"/>
        </w:rPr>
        <w:t>23:</w:t>
      </w:r>
      <w:r w:rsidRPr="00187E57">
        <w:rPr>
          <w:rFonts w:ascii="Arial" w:hAnsi="Arial" w:cs="Arial"/>
          <w:b/>
          <w:sz w:val="20"/>
          <w:szCs w:val="20"/>
          <w:lang w:val="el-GR"/>
        </w:rPr>
        <w:t xml:space="preserve">00 </w:t>
      </w:r>
      <w:proofErr w:type="spellStart"/>
      <w:r w:rsidR="00655706" w:rsidRPr="00187E57">
        <w:rPr>
          <w:rFonts w:ascii="Arial" w:hAnsi="Arial" w:cs="Arial"/>
          <w:b/>
          <w:sz w:val="20"/>
          <w:szCs w:val="20"/>
          <w:lang w:val="el-GR"/>
        </w:rPr>
        <w:t>μ</w:t>
      </w:r>
      <w:r w:rsidRPr="00187E57">
        <w:rPr>
          <w:rFonts w:ascii="Arial" w:hAnsi="Arial" w:cs="Arial"/>
          <w:b/>
          <w:sz w:val="20"/>
          <w:szCs w:val="20"/>
          <w:lang w:val="el-GR"/>
        </w:rPr>
        <w:t>.μ</w:t>
      </w:r>
      <w:proofErr w:type="spellEnd"/>
      <w:r w:rsidRPr="00187E57">
        <w:rPr>
          <w:rFonts w:ascii="Arial" w:hAnsi="Arial" w:cs="Arial"/>
          <w:b/>
          <w:sz w:val="20"/>
          <w:szCs w:val="20"/>
          <w:lang w:val="el-GR"/>
        </w:rPr>
        <w:t>.</w:t>
      </w:r>
      <w:r w:rsidRPr="00187E57">
        <w:rPr>
          <w:rFonts w:ascii="Arial" w:hAnsi="Arial" w:cs="Arial"/>
          <w:sz w:val="20"/>
          <w:szCs w:val="20"/>
          <w:lang w:val="el-GR"/>
        </w:rPr>
        <w:t xml:space="preserve"> (Γίνεται δεκτή ΜΟΝΟ η ηλεκτρονική υποβολή προσφορών)</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IV.5) Φάκελοι προσφορών: </w:t>
      </w:r>
      <w:r w:rsidRPr="00187E57">
        <w:rPr>
          <w:rFonts w:ascii="Arial" w:hAnsi="Arial" w:cs="Arial"/>
          <w:sz w:val="20"/>
          <w:szCs w:val="20"/>
          <w:lang w:val="el-GR"/>
        </w:rPr>
        <w:t xml:space="preserve">Οι προσφορές υποβάλλονται από τους ενδιαφερόμενους ηλεκτρονικά, μέσω της διαδικτυακής πύλης </w:t>
      </w:r>
      <w:proofErr w:type="spellStart"/>
      <w:r w:rsidRPr="00187E57">
        <w:rPr>
          <w:rFonts w:ascii="Arial" w:hAnsi="Arial" w:cs="Arial"/>
          <w:sz w:val="20"/>
          <w:szCs w:val="20"/>
          <w:lang w:val="el-GR"/>
        </w:rPr>
        <w:t>www.promitheus.gov.gr</w:t>
      </w:r>
      <w:proofErr w:type="spellEnd"/>
      <w:r w:rsidRPr="00187E57">
        <w:rPr>
          <w:rFonts w:ascii="Arial" w:hAnsi="Arial" w:cs="Arial"/>
          <w:sz w:val="20"/>
          <w:szCs w:val="20"/>
          <w:lang w:val="el-GR"/>
        </w:rPr>
        <w:t xml:space="preserve">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187E57" w:rsidRDefault="003C4439" w:rsidP="00CD0964">
      <w:pPr>
        <w:spacing w:line="240" w:lineRule="auto"/>
        <w:ind w:firstLine="284"/>
        <w:rPr>
          <w:rFonts w:ascii="Arial" w:hAnsi="Arial" w:cs="Arial"/>
          <w:sz w:val="20"/>
          <w:szCs w:val="20"/>
          <w:lang w:val="el-GR"/>
        </w:rPr>
      </w:pPr>
      <w:r w:rsidRPr="00187E57">
        <w:rPr>
          <w:rFonts w:ascii="Arial" w:hAnsi="Arial" w:cs="Arial"/>
          <w:b/>
          <w:sz w:val="20"/>
          <w:szCs w:val="20"/>
          <w:lang w:val="el-GR"/>
        </w:rPr>
        <w:t xml:space="preserve">IV.6) Χρόνος ισχύος προσφορών: </w:t>
      </w:r>
      <w:r w:rsidRPr="00187E57">
        <w:rPr>
          <w:rFonts w:ascii="Arial" w:hAnsi="Arial" w:cs="Arial"/>
          <w:sz w:val="20"/>
          <w:szCs w:val="20"/>
          <w:lang w:val="el-GR"/>
        </w:rPr>
        <w:t xml:space="preserve">Κάθε υποβαλλόμενη προσφορά δεσμεύει τον συμμετέχοντα στον διαγωνισμό, για διάστημα </w:t>
      </w:r>
      <w:r w:rsidRPr="00A94711">
        <w:rPr>
          <w:rFonts w:ascii="Arial" w:hAnsi="Arial" w:cs="Arial"/>
          <w:sz w:val="20"/>
          <w:szCs w:val="20"/>
          <w:lang w:val="el-GR"/>
        </w:rPr>
        <w:t>9 μηνών</w:t>
      </w:r>
      <w:r w:rsidRPr="00187E57">
        <w:rPr>
          <w:rFonts w:ascii="Arial" w:hAnsi="Arial" w:cs="Arial"/>
          <w:sz w:val="20"/>
          <w:szCs w:val="20"/>
          <w:lang w:val="el-GR"/>
        </w:rPr>
        <w:t>, από την καταληκτική ημερομηνία υποβολής των προσφορών.</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IV.7) Ημερομηνία και ώρα ηλεκτρονικής αποσφράγισης των προσφορών ορίζεται η: </w:t>
      </w:r>
      <w:r w:rsidR="00A41BBB">
        <w:rPr>
          <w:rFonts w:ascii="Arial" w:hAnsi="Arial" w:cs="Arial"/>
          <w:b/>
          <w:sz w:val="20"/>
          <w:szCs w:val="20"/>
          <w:lang w:val="el-GR"/>
        </w:rPr>
        <w:t>11-12-</w:t>
      </w:r>
      <w:r w:rsidR="00D85DB8" w:rsidRPr="00E05125">
        <w:rPr>
          <w:rFonts w:ascii="Arial" w:hAnsi="Arial" w:cs="Arial"/>
          <w:b/>
          <w:sz w:val="20"/>
          <w:szCs w:val="20"/>
          <w:lang w:val="el-GR"/>
        </w:rPr>
        <w:t>2020</w:t>
      </w:r>
      <w:r w:rsidRPr="00E05125">
        <w:rPr>
          <w:rFonts w:ascii="Arial" w:hAnsi="Arial" w:cs="Arial"/>
          <w:sz w:val="20"/>
          <w:szCs w:val="20"/>
          <w:lang w:val="el-GR"/>
        </w:rPr>
        <w:t xml:space="preserve">, ημέρα  </w:t>
      </w:r>
      <w:r w:rsidR="00A41BBB">
        <w:rPr>
          <w:rFonts w:ascii="Arial" w:hAnsi="Arial" w:cs="Arial"/>
          <w:b/>
          <w:sz w:val="20"/>
          <w:szCs w:val="20"/>
          <w:lang w:val="el-GR"/>
        </w:rPr>
        <w:t xml:space="preserve">ΠΑΡΑΣΚΕΥΗ </w:t>
      </w:r>
      <w:r w:rsidRPr="00187E57">
        <w:rPr>
          <w:rFonts w:ascii="Arial" w:hAnsi="Arial" w:cs="Arial"/>
          <w:sz w:val="20"/>
          <w:szCs w:val="20"/>
          <w:lang w:val="el-GR"/>
        </w:rPr>
        <w:t xml:space="preserve"> και ώρα </w:t>
      </w:r>
      <w:r w:rsidRPr="00187E57">
        <w:rPr>
          <w:rFonts w:ascii="Arial" w:hAnsi="Arial" w:cs="Arial"/>
          <w:b/>
          <w:sz w:val="20"/>
          <w:szCs w:val="20"/>
          <w:lang w:val="el-GR"/>
        </w:rPr>
        <w:t>11:00</w:t>
      </w:r>
      <w:r w:rsidR="00655706" w:rsidRPr="00187E57">
        <w:rPr>
          <w:rFonts w:ascii="Arial" w:hAnsi="Arial" w:cs="Arial"/>
          <w:b/>
          <w:sz w:val="20"/>
          <w:szCs w:val="20"/>
          <w:lang w:val="el-GR"/>
        </w:rPr>
        <w:t>π</w:t>
      </w:r>
      <w:r w:rsidRPr="00187E57">
        <w:rPr>
          <w:rFonts w:ascii="Arial" w:hAnsi="Arial" w:cs="Arial"/>
          <w:b/>
          <w:sz w:val="20"/>
          <w:szCs w:val="20"/>
          <w:lang w:val="el-GR"/>
        </w:rPr>
        <w:t>.μ.</w:t>
      </w:r>
    </w:p>
    <w:p w:rsidR="003C4439" w:rsidRPr="00187E57" w:rsidRDefault="003C4439" w:rsidP="00CD0964">
      <w:pPr>
        <w:spacing w:line="240" w:lineRule="auto"/>
        <w:ind w:firstLine="284"/>
        <w:rPr>
          <w:rFonts w:ascii="Arial" w:hAnsi="Arial" w:cs="Arial"/>
          <w:b/>
          <w:sz w:val="20"/>
          <w:szCs w:val="20"/>
          <w:lang w:val="el-GR"/>
        </w:rPr>
      </w:pPr>
      <w:r w:rsidRPr="00187E57">
        <w:rPr>
          <w:rFonts w:ascii="Arial" w:hAnsi="Arial" w:cs="Arial"/>
          <w:b/>
          <w:sz w:val="20"/>
          <w:szCs w:val="20"/>
          <w:lang w:val="el-GR"/>
        </w:rPr>
        <w:t xml:space="preserve">IV.8) Πληροφορίες για τα εξουσιοδοτημένα άτομα και τη διαδικασία αποσφράγισης προσφορών: </w:t>
      </w:r>
      <w:r w:rsidRPr="00187E57">
        <w:rPr>
          <w:rFonts w:ascii="Arial" w:hAnsi="Arial" w:cs="Arial"/>
          <w:sz w:val="20"/>
          <w:szCs w:val="20"/>
          <w:lang w:val="el-GR"/>
        </w:rPr>
        <w:t>Επιτροπή διαγωνισμού έργου</w:t>
      </w:r>
      <w:r w:rsidR="00CD0964">
        <w:rPr>
          <w:rFonts w:ascii="Arial" w:hAnsi="Arial" w:cs="Arial"/>
          <w:sz w:val="20"/>
          <w:szCs w:val="20"/>
          <w:lang w:val="el-GR"/>
        </w:rPr>
        <w:t>.</w:t>
      </w:r>
    </w:p>
    <w:p w:rsidR="003C4439" w:rsidRDefault="003C4439" w:rsidP="00CD0964">
      <w:pPr>
        <w:spacing w:line="240" w:lineRule="auto"/>
        <w:ind w:firstLine="294"/>
        <w:rPr>
          <w:rFonts w:ascii="Arial" w:hAnsi="Arial" w:cs="Arial"/>
          <w:sz w:val="20"/>
          <w:szCs w:val="20"/>
          <w:lang w:val="el-GR"/>
        </w:rPr>
      </w:pPr>
      <w:r w:rsidRPr="00187E57">
        <w:rPr>
          <w:rFonts w:ascii="Arial" w:hAnsi="Arial" w:cs="Arial"/>
          <w:b/>
          <w:sz w:val="20"/>
          <w:szCs w:val="20"/>
          <w:lang w:val="el-GR"/>
        </w:rPr>
        <w:t xml:space="preserve">IV.9) Γλώσσα Διαδικασίας: </w:t>
      </w:r>
      <w:r w:rsidRPr="00187E57">
        <w:rPr>
          <w:rFonts w:ascii="Arial" w:hAnsi="Arial" w:cs="Arial"/>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A41BBB" w:rsidRPr="00187E57" w:rsidRDefault="00A41BBB" w:rsidP="00CD0964">
      <w:pPr>
        <w:spacing w:line="240" w:lineRule="auto"/>
        <w:ind w:firstLine="294"/>
        <w:rPr>
          <w:rFonts w:ascii="Arial" w:hAnsi="Arial" w:cs="Arial"/>
          <w:b/>
          <w:sz w:val="20"/>
          <w:szCs w:val="20"/>
          <w:lang w:val="el-GR"/>
        </w:rPr>
      </w:pPr>
    </w:p>
    <w:p w:rsidR="00F527D6" w:rsidRPr="00261AAB" w:rsidRDefault="00965203" w:rsidP="00261AAB">
      <w:pPr>
        <w:spacing w:line="240" w:lineRule="auto"/>
        <w:ind w:firstLine="0"/>
        <w:rPr>
          <w:rFonts w:ascii="Arial" w:hAnsi="Arial" w:cs="Arial"/>
          <w:b/>
          <w:sz w:val="20"/>
          <w:szCs w:val="20"/>
          <w:lang w:val="el-GR"/>
        </w:rPr>
      </w:pPr>
      <w:r w:rsidRPr="00187E57">
        <w:rPr>
          <w:rFonts w:ascii="Arial" w:hAnsi="Arial" w:cs="Arial"/>
          <w:b/>
          <w:sz w:val="20"/>
          <w:szCs w:val="20"/>
          <w:u w:val="single"/>
          <w:lang w:val="el-GR"/>
        </w:rPr>
        <w:t>Τμήμα V</w:t>
      </w:r>
      <w:r w:rsidRPr="00187E57">
        <w:rPr>
          <w:rFonts w:ascii="Arial" w:hAnsi="Arial" w:cs="Arial"/>
          <w:b/>
          <w:sz w:val="20"/>
          <w:szCs w:val="20"/>
          <w:lang w:val="el-GR"/>
        </w:rPr>
        <w:t>: Πρόσθετες πληροφορίες</w:t>
      </w:r>
    </w:p>
    <w:p w:rsidR="009D631D" w:rsidRDefault="001244E4" w:rsidP="009D631D">
      <w:pPr>
        <w:pStyle w:val="para-1"/>
        <w:tabs>
          <w:tab w:val="clear" w:pos="1021"/>
        </w:tabs>
        <w:ind w:left="0" w:firstLine="0"/>
        <w:rPr>
          <w:rFonts w:eastAsia="Times New Roman"/>
          <w:spacing w:val="0"/>
          <w:kern w:val="0"/>
          <w:sz w:val="20"/>
          <w:szCs w:val="20"/>
          <w:lang w:eastAsia="en-US" w:bidi="en-US"/>
        </w:rPr>
      </w:pPr>
      <w:r w:rsidRPr="00187E57">
        <w:rPr>
          <w:b/>
          <w:sz w:val="20"/>
          <w:szCs w:val="20"/>
        </w:rPr>
        <w:t xml:space="preserve">V.1) </w:t>
      </w:r>
      <w:r w:rsidRPr="00261AAB">
        <w:rPr>
          <w:b/>
          <w:sz w:val="20"/>
          <w:szCs w:val="20"/>
        </w:rPr>
        <w:t>Χρηματοδότηση:</w:t>
      </w:r>
      <w:r w:rsidRPr="00261AAB">
        <w:rPr>
          <w:sz w:val="20"/>
          <w:szCs w:val="20"/>
        </w:rPr>
        <w:t xml:space="preserve"> </w:t>
      </w:r>
      <w:r w:rsidR="009D631D" w:rsidRPr="009D631D">
        <w:rPr>
          <w:rFonts w:eastAsia="Times New Roman"/>
          <w:spacing w:val="0"/>
          <w:kern w:val="0"/>
          <w:sz w:val="20"/>
          <w:szCs w:val="20"/>
          <w:lang w:eastAsia="en-US" w:bidi="en-US"/>
        </w:rPr>
        <w:t>Το έργο με τίτλο «</w:t>
      </w:r>
      <w:r w:rsidR="00A41BBB" w:rsidRPr="0030162A">
        <w:rPr>
          <w:rFonts w:eastAsia="Calibri"/>
          <w:sz w:val="20"/>
          <w:szCs w:val="20"/>
        </w:rPr>
        <w:t>«</w:t>
      </w:r>
      <w:r w:rsidR="00A41BBB">
        <w:rPr>
          <w:rFonts w:eastAsia="Calibri"/>
          <w:b/>
          <w:color w:val="000000"/>
          <w:sz w:val="20"/>
          <w:szCs w:val="20"/>
        </w:rPr>
        <w:t xml:space="preserve">   ΑΣΦΑΛΤΟΣΤΡΩΣΕΙΣ ΤΣΙΜΕΝΤΟΣΤΡΩΣΕΙΣ &amp; ΤΟΙΧΙΑ ΑΝΤΙΣΤΗΡΙΞΗΣ ΔΗΜΟΤΙΚΩΝ ΚΟΙΝΟΤΗΤΩΝ</w:t>
      </w:r>
      <w:r w:rsidR="00A41BBB">
        <w:rPr>
          <w:rFonts w:eastAsia="Times New Roman"/>
          <w:spacing w:val="0"/>
          <w:kern w:val="0"/>
          <w:sz w:val="20"/>
          <w:szCs w:val="20"/>
          <w:lang w:eastAsia="en-US" w:bidi="en-US"/>
        </w:rPr>
        <w:t xml:space="preserve">   </w:t>
      </w:r>
      <w:r w:rsidR="009D631D" w:rsidRPr="009D631D">
        <w:rPr>
          <w:rFonts w:eastAsia="Times New Roman"/>
          <w:spacing w:val="0"/>
          <w:kern w:val="0"/>
          <w:sz w:val="20"/>
          <w:szCs w:val="20"/>
          <w:lang w:eastAsia="en-US" w:bidi="en-US"/>
        </w:rPr>
        <w:t>»,  είναι ενταγμένο</w:t>
      </w:r>
      <w:r w:rsidR="005C669B">
        <w:rPr>
          <w:rFonts w:eastAsia="Times New Roman"/>
          <w:spacing w:val="0"/>
          <w:kern w:val="0"/>
          <w:sz w:val="20"/>
          <w:szCs w:val="20"/>
          <w:lang w:eastAsia="en-US" w:bidi="en-US"/>
        </w:rPr>
        <w:t xml:space="preserve"> στο Τεχνικό Πρόγραμμα και τον Προϋπολογισμό του Δήμου </w:t>
      </w:r>
      <w:proofErr w:type="spellStart"/>
      <w:r w:rsidR="005C669B">
        <w:rPr>
          <w:rFonts w:eastAsia="Times New Roman"/>
          <w:spacing w:val="0"/>
          <w:kern w:val="0"/>
          <w:sz w:val="20"/>
          <w:szCs w:val="20"/>
          <w:lang w:eastAsia="en-US" w:bidi="en-US"/>
        </w:rPr>
        <w:t>Λαμιέων</w:t>
      </w:r>
      <w:proofErr w:type="spellEnd"/>
      <w:r w:rsidR="005C669B">
        <w:rPr>
          <w:rFonts w:eastAsia="Times New Roman"/>
          <w:spacing w:val="0"/>
          <w:kern w:val="0"/>
          <w:sz w:val="20"/>
          <w:szCs w:val="20"/>
          <w:lang w:eastAsia="en-US" w:bidi="en-US"/>
        </w:rPr>
        <w:t xml:space="preserve"> </w:t>
      </w:r>
      <w:r w:rsidR="00B5550D" w:rsidRPr="00A41BBB">
        <w:rPr>
          <w:rFonts w:eastAsia="Times New Roman"/>
          <w:b/>
          <w:spacing w:val="0"/>
          <w:kern w:val="0"/>
          <w:sz w:val="20"/>
          <w:szCs w:val="20"/>
          <w:lang w:eastAsia="en-US" w:bidi="en-US"/>
        </w:rPr>
        <w:t>με Κ.Α</w:t>
      </w:r>
      <w:r w:rsidR="00A41BBB" w:rsidRPr="00A41BBB">
        <w:rPr>
          <w:rFonts w:eastAsia="Times New Roman"/>
          <w:b/>
          <w:spacing w:val="0"/>
          <w:kern w:val="0"/>
          <w:sz w:val="20"/>
          <w:szCs w:val="20"/>
          <w:lang w:eastAsia="en-US" w:bidi="en-US"/>
        </w:rPr>
        <w:t xml:space="preserve">   30,7323,0007</w:t>
      </w:r>
      <w:r w:rsidR="00B5550D">
        <w:rPr>
          <w:rFonts w:eastAsia="Times New Roman"/>
          <w:spacing w:val="0"/>
          <w:kern w:val="0"/>
          <w:sz w:val="20"/>
          <w:szCs w:val="20"/>
          <w:lang w:eastAsia="en-US" w:bidi="en-US"/>
        </w:rPr>
        <w:t xml:space="preserve"> και χρηματοδοτείται από πιστώσεις </w:t>
      </w:r>
      <w:r w:rsidR="00A41BBB" w:rsidRPr="006C36D9">
        <w:rPr>
          <w:rFonts w:eastAsia="Times New Roman"/>
          <w:b/>
          <w:spacing w:val="0"/>
          <w:kern w:val="0"/>
          <w:sz w:val="20"/>
          <w:szCs w:val="20"/>
          <w:lang w:eastAsia="en-US" w:bidi="en-US"/>
        </w:rPr>
        <w:t>ΣΑΤΑ</w:t>
      </w:r>
      <w:r w:rsidR="00A41BBB" w:rsidRPr="006C36D9">
        <w:rPr>
          <w:rFonts w:eastAsia="Times New Roman"/>
          <w:spacing w:val="0"/>
          <w:kern w:val="0"/>
          <w:sz w:val="20"/>
          <w:szCs w:val="20"/>
          <w:lang w:eastAsia="en-US" w:bidi="en-US"/>
        </w:rPr>
        <w:t xml:space="preserve"> </w:t>
      </w:r>
      <w:r w:rsidR="00B5550D">
        <w:rPr>
          <w:rFonts w:eastAsia="Times New Roman"/>
          <w:spacing w:val="0"/>
          <w:kern w:val="0"/>
          <w:sz w:val="20"/>
          <w:szCs w:val="20"/>
          <w:lang w:eastAsia="en-US" w:bidi="en-US"/>
        </w:rPr>
        <w:t xml:space="preserve"> με ποσό </w:t>
      </w:r>
      <w:r w:rsidR="00A41BBB" w:rsidRPr="00A41BBB">
        <w:rPr>
          <w:rFonts w:eastAsia="Times New Roman"/>
          <w:b/>
          <w:spacing w:val="0"/>
          <w:kern w:val="0"/>
          <w:sz w:val="20"/>
          <w:szCs w:val="20"/>
          <w:lang w:eastAsia="en-US" w:bidi="en-US"/>
        </w:rPr>
        <w:t>250,000,00</w:t>
      </w:r>
      <w:r w:rsidR="009D631D" w:rsidRPr="009D631D">
        <w:rPr>
          <w:rFonts w:eastAsia="Times New Roman"/>
          <w:spacing w:val="0"/>
          <w:kern w:val="0"/>
          <w:sz w:val="20"/>
          <w:szCs w:val="20"/>
          <w:lang w:eastAsia="en-US" w:bidi="en-US"/>
        </w:rPr>
        <w:t xml:space="preserve"> €</w:t>
      </w:r>
      <w:r w:rsidR="00B5550D">
        <w:rPr>
          <w:rFonts w:eastAsia="Times New Roman"/>
          <w:spacing w:val="0"/>
          <w:kern w:val="0"/>
          <w:sz w:val="20"/>
          <w:szCs w:val="20"/>
          <w:lang w:eastAsia="en-US" w:bidi="en-US"/>
        </w:rPr>
        <w:t xml:space="preserve"> για το έτος </w:t>
      </w:r>
      <w:r w:rsidR="00A41BBB" w:rsidRPr="00A41BBB">
        <w:rPr>
          <w:rFonts w:eastAsia="Times New Roman"/>
          <w:b/>
          <w:spacing w:val="0"/>
          <w:kern w:val="0"/>
          <w:sz w:val="20"/>
          <w:szCs w:val="20"/>
          <w:lang w:eastAsia="en-US" w:bidi="en-US"/>
        </w:rPr>
        <w:t>2020</w:t>
      </w:r>
      <w:r w:rsidR="009D631D" w:rsidRPr="009D631D">
        <w:rPr>
          <w:rFonts w:eastAsia="Times New Roman"/>
          <w:spacing w:val="0"/>
          <w:kern w:val="0"/>
          <w:sz w:val="20"/>
          <w:szCs w:val="20"/>
          <w:lang w:eastAsia="en-US" w:bidi="en-US"/>
        </w:rPr>
        <w:t xml:space="preserve"> </w:t>
      </w:r>
    </w:p>
    <w:p w:rsidR="00675283" w:rsidRPr="00A94711" w:rsidRDefault="00B5550D" w:rsidP="009D631D">
      <w:pPr>
        <w:pStyle w:val="para-1"/>
        <w:tabs>
          <w:tab w:val="clear" w:pos="1021"/>
        </w:tabs>
        <w:ind w:left="0" w:firstLine="0"/>
        <w:rPr>
          <w:sz w:val="20"/>
          <w:szCs w:val="20"/>
        </w:rPr>
      </w:pPr>
      <w:r w:rsidRPr="00A94711">
        <w:rPr>
          <w:b/>
          <w:sz w:val="20"/>
          <w:szCs w:val="20"/>
        </w:rPr>
        <w:t xml:space="preserve"> </w:t>
      </w:r>
      <w:r w:rsidRPr="00A94711">
        <w:rPr>
          <w:sz w:val="20"/>
          <w:szCs w:val="20"/>
        </w:rPr>
        <w:t>Δεν προβλέπεται η χορήγηση προκαταβολής στον Ανάδοχο.</w:t>
      </w:r>
    </w:p>
    <w:p w:rsidR="001244E4" w:rsidRDefault="001244E4" w:rsidP="00CD0964">
      <w:pPr>
        <w:spacing w:line="240" w:lineRule="auto"/>
        <w:ind w:firstLine="308"/>
        <w:rPr>
          <w:rFonts w:ascii="Arial" w:hAnsi="Arial" w:cs="Arial"/>
          <w:sz w:val="20"/>
          <w:szCs w:val="20"/>
          <w:lang w:val="el-GR"/>
        </w:rPr>
      </w:pPr>
      <w:r w:rsidRPr="00187E57">
        <w:rPr>
          <w:rFonts w:ascii="Arial" w:hAnsi="Arial" w:cs="Arial"/>
          <w:b/>
          <w:sz w:val="20"/>
          <w:szCs w:val="20"/>
          <w:lang w:val="el-GR"/>
        </w:rPr>
        <w:t>V.2)</w:t>
      </w:r>
      <w:r w:rsidRPr="00187E57">
        <w:rPr>
          <w:rFonts w:ascii="Arial" w:hAnsi="Arial" w:cs="Arial"/>
          <w:sz w:val="20"/>
          <w:szCs w:val="20"/>
          <w:lang w:val="el-GR"/>
        </w:rPr>
        <w:t xml:space="preserve"> </w:t>
      </w:r>
      <w:r w:rsidRPr="00187E57">
        <w:rPr>
          <w:rFonts w:ascii="Arial" w:hAnsi="Arial" w:cs="Arial"/>
          <w:b/>
          <w:sz w:val="20"/>
          <w:szCs w:val="20"/>
          <w:lang w:val="el-GR"/>
        </w:rPr>
        <w:t>Διαδικασίες προσφυγής</w:t>
      </w:r>
      <w:r w:rsidRPr="00187E57">
        <w:rPr>
          <w:rFonts w:ascii="Arial" w:hAnsi="Arial" w:cs="Arial"/>
          <w:sz w:val="20"/>
          <w:szCs w:val="20"/>
          <w:lang w:val="el-GR"/>
        </w:rPr>
        <w:t xml:space="preserve">: </w:t>
      </w:r>
      <w:r w:rsidR="009F097E" w:rsidRPr="00187E57">
        <w:rPr>
          <w:rFonts w:ascii="Arial" w:hAnsi="Arial" w:cs="Arial"/>
          <w:sz w:val="20"/>
          <w:szCs w:val="20"/>
          <w:lang w:val="el-GR"/>
        </w:rPr>
        <w:t>Κ</w:t>
      </w:r>
      <w:r w:rsidRPr="00187E57">
        <w:rPr>
          <w:rFonts w:ascii="Arial" w:hAnsi="Arial" w:cs="Arial"/>
          <w:sz w:val="20"/>
          <w:szCs w:val="20"/>
          <w:lang w:val="el-GR"/>
        </w:rPr>
        <w:t xml:space="preserve">ατά πράξης </w:t>
      </w:r>
      <w:r w:rsidR="009F097E" w:rsidRPr="00187E57">
        <w:rPr>
          <w:rFonts w:ascii="Arial" w:hAnsi="Arial" w:cs="Arial"/>
          <w:sz w:val="20"/>
          <w:szCs w:val="20"/>
          <w:lang w:val="el-GR"/>
        </w:rPr>
        <w:t xml:space="preserve">ή παράλειψης </w:t>
      </w:r>
      <w:r w:rsidRPr="00187E57">
        <w:rPr>
          <w:rFonts w:ascii="Arial" w:hAnsi="Arial" w:cs="Arial"/>
          <w:sz w:val="20"/>
          <w:szCs w:val="20"/>
          <w:lang w:val="el-GR"/>
        </w:rPr>
        <w:t xml:space="preserve">της αναθέτουσας αρχής υποβάλλεται </w:t>
      </w:r>
      <w:r w:rsidR="009F097E" w:rsidRPr="00187E57">
        <w:rPr>
          <w:rFonts w:ascii="Arial" w:hAnsi="Arial" w:cs="Arial"/>
          <w:sz w:val="20"/>
          <w:szCs w:val="20"/>
          <w:lang w:val="el-GR"/>
        </w:rPr>
        <w:t>προδικαστική προσφυγή ενώπιον της ΑΕΠΠ, η οποία κατατίθεται ηλεκτρονικά βάσει του τυποποιημένου εντύπου και μέσω της λειτουργικότητας «Επικοινωνία».</w:t>
      </w:r>
      <w:r w:rsidRPr="00187E57">
        <w:rPr>
          <w:rFonts w:ascii="Arial" w:hAnsi="Arial" w:cs="Arial"/>
          <w:sz w:val="20"/>
          <w:szCs w:val="20"/>
          <w:lang w:val="el-GR"/>
        </w:rPr>
        <w:t xml:space="preserve"> </w:t>
      </w:r>
    </w:p>
    <w:p w:rsidR="00675283" w:rsidRPr="00261AAB" w:rsidRDefault="00261AAB" w:rsidP="00CD0964">
      <w:pPr>
        <w:spacing w:line="240" w:lineRule="auto"/>
        <w:ind w:firstLine="308"/>
        <w:rPr>
          <w:rFonts w:ascii="Arial" w:hAnsi="Arial" w:cs="Arial"/>
          <w:sz w:val="20"/>
          <w:szCs w:val="20"/>
          <w:lang w:val="el-GR"/>
        </w:rPr>
      </w:pPr>
      <w:r w:rsidRPr="00261AAB">
        <w:rPr>
          <w:rFonts w:ascii="Arial" w:hAnsi="Arial" w:cs="Arial"/>
          <w:sz w:val="20"/>
          <w:szCs w:val="20"/>
          <w:lang w:val="el-GR"/>
        </w:rPr>
        <w:lastRenderedPageBreak/>
        <w:t>Η παρούσα</w:t>
      </w:r>
      <w:r w:rsidR="00675283" w:rsidRPr="00261AAB">
        <w:rPr>
          <w:rFonts w:ascii="Arial" w:hAnsi="Arial" w:cs="Arial"/>
          <w:sz w:val="20"/>
          <w:szCs w:val="20"/>
          <w:lang w:val="el-GR"/>
        </w:rPr>
        <w:t xml:space="preserve"> θα δημοσιευθεί στον Ελληνικό Τύπο, σύμφωνα με το άρθρο 66 ν. 4412/2016 και θα αναρτηθεί στο πρόγραμμα “Διαύγεια” </w:t>
      </w:r>
      <w:proofErr w:type="spellStart"/>
      <w:r w:rsidR="00675283" w:rsidRPr="00261AAB">
        <w:rPr>
          <w:rFonts w:ascii="Arial" w:hAnsi="Arial" w:cs="Arial"/>
          <w:sz w:val="20"/>
          <w:szCs w:val="20"/>
          <w:lang w:val="el-GR"/>
        </w:rPr>
        <w:t>diavgeia.gov.gr</w:t>
      </w:r>
      <w:proofErr w:type="spellEnd"/>
      <w:r w:rsidR="00675283" w:rsidRPr="00261AAB">
        <w:rPr>
          <w:rFonts w:ascii="Arial" w:hAnsi="Arial" w:cs="Arial"/>
          <w:sz w:val="20"/>
          <w:szCs w:val="20"/>
          <w:lang w:val="el-GR"/>
        </w:rPr>
        <w:t>.</w:t>
      </w:r>
    </w:p>
    <w:p w:rsidR="00965203" w:rsidRPr="00187E57" w:rsidRDefault="00965203" w:rsidP="00CD0964">
      <w:pPr>
        <w:spacing w:line="240" w:lineRule="auto"/>
        <w:ind w:firstLine="308"/>
        <w:rPr>
          <w:rFonts w:ascii="Arial" w:hAnsi="Arial" w:cs="Arial"/>
          <w:b/>
          <w:sz w:val="20"/>
          <w:szCs w:val="20"/>
          <w:lang w:val="el-GR"/>
        </w:rPr>
      </w:pPr>
      <w:r w:rsidRPr="00261AAB">
        <w:rPr>
          <w:rFonts w:ascii="Arial" w:hAnsi="Arial" w:cs="Arial"/>
          <w:b/>
          <w:sz w:val="20"/>
          <w:szCs w:val="20"/>
          <w:lang w:val="el-GR"/>
        </w:rPr>
        <w:t>Το αποτέλεσμα της δημοπρασίας θα εγκριθεί από την Οικονομική Επιτροπή</w:t>
      </w:r>
      <w:r w:rsidR="00CD0964">
        <w:rPr>
          <w:rFonts w:ascii="Arial" w:hAnsi="Arial" w:cs="Arial"/>
          <w:b/>
          <w:sz w:val="20"/>
          <w:szCs w:val="20"/>
          <w:lang w:val="el-GR"/>
        </w:rPr>
        <w:t xml:space="preserve"> </w:t>
      </w:r>
      <w:r w:rsidR="00DF4E20" w:rsidRPr="00261AAB">
        <w:rPr>
          <w:rFonts w:ascii="Arial" w:hAnsi="Arial" w:cs="Arial"/>
          <w:b/>
          <w:sz w:val="20"/>
          <w:szCs w:val="20"/>
          <w:lang w:val="el-GR"/>
        </w:rPr>
        <w:t xml:space="preserve">του Δήμου </w:t>
      </w:r>
      <w:proofErr w:type="spellStart"/>
      <w:r w:rsidR="00DF4E20" w:rsidRPr="00261AAB">
        <w:rPr>
          <w:rFonts w:ascii="Arial" w:hAnsi="Arial" w:cs="Arial"/>
          <w:b/>
          <w:sz w:val="20"/>
          <w:szCs w:val="20"/>
          <w:lang w:val="el-GR"/>
        </w:rPr>
        <w:t>Λαμιέων</w:t>
      </w:r>
      <w:proofErr w:type="spellEnd"/>
      <w:r w:rsidR="00DF4E20" w:rsidRPr="00261AAB">
        <w:rPr>
          <w:rFonts w:ascii="Arial" w:hAnsi="Arial" w:cs="Arial"/>
          <w:b/>
          <w:sz w:val="20"/>
          <w:szCs w:val="20"/>
          <w:lang w:val="el-GR"/>
        </w:rPr>
        <w:t>.</w:t>
      </w:r>
    </w:p>
    <w:p w:rsidR="00D83424" w:rsidRDefault="00D83424"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Pr="00187E57" w:rsidRDefault="00A41BBB" w:rsidP="00AE566B">
      <w:pPr>
        <w:spacing w:line="264" w:lineRule="auto"/>
        <w:ind w:left="3600" w:firstLine="720"/>
        <w:jc w:val="left"/>
        <w:rPr>
          <w:rFonts w:ascii="Arial" w:hAnsi="Arial" w:cs="Arial"/>
          <w:b/>
          <w:bCs/>
          <w:color w:val="FF0000"/>
          <w:sz w:val="20"/>
          <w:szCs w:val="20"/>
          <w:lang w:val="el-GR"/>
        </w:rPr>
      </w:pPr>
    </w:p>
    <w:p w:rsidR="009F2B71" w:rsidRPr="000E0133" w:rsidRDefault="00DC0C7C" w:rsidP="00835E1B">
      <w:pPr>
        <w:spacing w:line="264" w:lineRule="auto"/>
        <w:ind w:left="3600" w:firstLine="720"/>
        <w:jc w:val="center"/>
        <w:rPr>
          <w:rFonts w:ascii="Arial" w:hAnsi="Arial" w:cs="Arial"/>
          <w:b/>
          <w:sz w:val="20"/>
          <w:szCs w:val="20"/>
          <w:lang w:val="el-GR"/>
        </w:rPr>
      </w:pPr>
      <w:r>
        <w:rPr>
          <w:rFonts w:ascii="Arial" w:hAnsi="Arial" w:cs="Arial"/>
          <w:bCs/>
          <w:sz w:val="20"/>
          <w:szCs w:val="20"/>
          <w:lang w:val="el-GR"/>
        </w:rPr>
        <w:t xml:space="preserve"> </w:t>
      </w:r>
      <w:r w:rsidR="009F2B71" w:rsidRPr="000E0133">
        <w:rPr>
          <w:rFonts w:ascii="Arial" w:hAnsi="Arial" w:cs="Arial"/>
          <w:b/>
          <w:bCs/>
          <w:sz w:val="20"/>
          <w:szCs w:val="20"/>
          <w:lang w:val="el-GR"/>
        </w:rPr>
        <w:t>Λαμία</w:t>
      </w:r>
      <w:r w:rsidR="001A1EAE" w:rsidRPr="000E0133">
        <w:rPr>
          <w:rFonts w:ascii="Arial" w:hAnsi="Arial" w:cs="Arial"/>
          <w:b/>
          <w:bCs/>
          <w:sz w:val="20"/>
          <w:szCs w:val="20"/>
          <w:lang w:val="el-GR"/>
        </w:rPr>
        <w:t>,</w:t>
      </w:r>
      <w:r w:rsidR="00766E67" w:rsidRPr="000E0133">
        <w:rPr>
          <w:rFonts w:ascii="Arial" w:hAnsi="Arial" w:cs="Arial"/>
          <w:b/>
          <w:bCs/>
          <w:sz w:val="20"/>
          <w:szCs w:val="20"/>
          <w:lang w:val="el-GR"/>
        </w:rPr>
        <w:t xml:space="preserve">  </w:t>
      </w:r>
      <w:r w:rsidR="000E0133" w:rsidRPr="000E0133">
        <w:rPr>
          <w:rFonts w:ascii="Arial" w:hAnsi="Arial" w:cs="Arial"/>
          <w:b/>
          <w:bCs/>
          <w:sz w:val="20"/>
          <w:szCs w:val="20"/>
          <w:lang w:val="el-GR"/>
        </w:rPr>
        <w:t>13-11-2020</w:t>
      </w:r>
    </w:p>
    <w:p w:rsidR="009F2B71" w:rsidRPr="000E0133" w:rsidRDefault="00835E1B" w:rsidP="00835E1B">
      <w:pPr>
        <w:spacing w:line="264" w:lineRule="auto"/>
        <w:ind w:left="426"/>
        <w:jc w:val="center"/>
        <w:rPr>
          <w:rFonts w:ascii="Arial" w:hAnsi="Arial" w:cs="Arial"/>
          <w:b/>
          <w:sz w:val="20"/>
          <w:szCs w:val="20"/>
          <w:lang w:val="el-GR"/>
        </w:rPr>
      </w:pPr>
      <w:r w:rsidRPr="000E0133">
        <w:rPr>
          <w:rFonts w:ascii="Arial" w:hAnsi="Arial" w:cs="Arial"/>
          <w:b/>
          <w:bCs/>
          <w:sz w:val="20"/>
          <w:szCs w:val="20"/>
          <w:lang w:val="el-GR"/>
        </w:rPr>
        <w:t xml:space="preserve">                                                             </w:t>
      </w:r>
      <w:r w:rsidR="009F2B71" w:rsidRPr="000E0133">
        <w:rPr>
          <w:rFonts w:ascii="Arial" w:hAnsi="Arial" w:cs="Arial"/>
          <w:b/>
          <w:bCs/>
          <w:sz w:val="20"/>
          <w:szCs w:val="20"/>
          <w:lang w:val="el-GR"/>
        </w:rPr>
        <w:t>Ο ΔΗΜΑΡΧΟΣ ΛΑΜΙΕΩΝ</w:t>
      </w:r>
    </w:p>
    <w:p w:rsidR="00AE566B" w:rsidRPr="000E0133" w:rsidRDefault="00AE566B" w:rsidP="00835E1B">
      <w:pPr>
        <w:tabs>
          <w:tab w:val="left" w:pos="426"/>
          <w:tab w:val="left" w:pos="6270"/>
        </w:tabs>
        <w:spacing w:line="264" w:lineRule="auto"/>
        <w:jc w:val="center"/>
        <w:rPr>
          <w:rFonts w:ascii="Arial" w:hAnsi="Arial" w:cs="Arial"/>
          <w:b/>
          <w:bCs/>
          <w:sz w:val="20"/>
          <w:szCs w:val="20"/>
          <w:lang w:val="el-GR"/>
        </w:rPr>
      </w:pPr>
    </w:p>
    <w:p w:rsidR="00AE566B" w:rsidRPr="000E0133" w:rsidRDefault="00AE566B" w:rsidP="00835E1B">
      <w:pPr>
        <w:tabs>
          <w:tab w:val="left" w:pos="426"/>
          <w:tab w:val="left" w:pos="6270"/>
        </w:tabs>
        <w:spacing w:line="264" w:lineRule="auto"/>
        <w:jc w:val="center"/>
        <w:rPr>
          <w:rFonts w:ascii="Arial" w:hAnsi="Arial" w:cs="Arial"/>
          <w:b/>
          <w:bCs/>
          <w:sz w:val="20"/>
          <w:szCs w:val="20"/>
          <w:lang w:val="el-GR"/>
        </w:rPr>
      </w:pPr>
    </w:p>
    <w:p w:rsidR="009F2B71" w:rsidRPr="000E0133" w:rsidRDefault="00835E1B" w:rsidP="00835E1B">
      <w:pPr>
        <w:tabs>
          <w:tab w:val="left" w:pos="426"/>
          <w:tab w:val="left" w:pos="6270"/>
        </w:tabs>
        <w:spacing w:line="264" w:lineRule="auto"/>
        <w:jc w:val="center"/>
        <w:rPr>
          <w:rFonts w:ascii="Arial" w:hAnsi="Arial" w:cs="Arial"/>
          <w:b/>
          <w:bCs/>
          <w:sz w:val="20"/>
          <w:szCs w:val="20"/>
          <w:lang w:val="el-GR"/>
        </w:rPr>
      </w:pPr>
      <w:r w:rsidRPr="000E0133">
        <w:rPr>
          <w:rFonts w:ascii="Arial" w:hAnsi="Arial" w:cs="Arial"/>
          <w:b/>
          <w:bCs/>
          <w:sz w:val="20"/>
          <w:szCs w:val="20"/>
          <w:lang w:val="el-GR"/>
        </w:rPr>
        <w:t xml:space="preserve">                                                                        </w:t>
      </w:r>
      <w:proofErr w:type="spellStart"/>
      <w:r w:rsidR="00DC0C7C" w:rsidRPr="000E0133">
        <w:rPr>
          <w:rFonts w:ascii="Arial" w:hAnsi="Arial" w:cs="Arial"/>
          <w:b/>
          <w:bCs/>
          <w:sz w:val="20"/>
          <w:szCs w:val="20"/>
          <w:lang w:val="el-GR"/>
        </w:rPr>
        <w:t>Καραΐσκος</w:t>
      </w:r>
      <w:proofErr w:type="spellEnd"/>
      <w:r w:rsidR="00D85DB8" w:rsidRPr="000E0133">
        <w:rPr>
          <w:rFonts w:ascii="Arial" w:hAnsi="Arial" w:cs="Arial"/>
          <w:b/>
          <w:bCs/>
          <w:sz w:val="20"/>
          <w:szCs w:val="20"/>
          <w:lang w:val="el-GR"/>
        </w:rPr>
        <w:t xml:space="preserve"> Ευθύμιος</w:t>
      </w:r>
    </w:p>
    <w:p w:rsidR="009F2B71" w:rsidRPr="000E0133" w:rsidRDefault="009F2B71" w:rsidP="009F2B71">
      <w:pPr>
        <w:tabs>
          <w:tab w:val="left" w:pos="6270"/>
        </w:tabs>
        <w:spacing w:line="264" w:lineRule="auto"/>
        <w:rPr>
          <w:rFonts w:ascii="Arial" w:hAnsi="Arial" w:cs="Arial"/>
          <w:b/>
          <w:bCs/>
          <w:color w:val="002060"/>
          <w:sz w:val="20"/>
          <w:szCs w:val="20"/>
          <w:lang w:val="el-GR"/>
        </w:rPr>
      </w:pPr>
    </w:p>
    <w:p w:rsidR="00DD1964" w:rsidRPr="00187E57" w:rsidRDefault="00DD1964" w:rsidP="009F2B71">
      <w:pPr>
        <w:spacing w:line="240" w:lineRule="auto"/>
        <w:ind w:firstLine="0"/>
        <w:rPr>
          <w:rFonts w:ascii="Arial" w:hAnsi="Arial" w:cs="Arial"/>
          <w:b/>
          <w:sz w:val="20"/>
          <w:szCs w:val="20"/>
          <w:lang w:val="el-GR"/>
        </w:rPr>
      </w:pPr>
    </w:p>
    <w:sectPr w:rsidR="00DD1964" w:rsidRPr="00187E57" w:rsidSect="003C770C">
      <w:footerReference w:type="default" r:id="rId10"/>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921" w:rsidRDefault="00EC7921" w:rsidP="00E1688E">
      <w:pPr>
        <w:spacing w:line="240" w:lineRule="auto"/>
      </w:pPr>
      <w:r>
        <w:separator/>
      </w:r>
    </w:p>
  </w:endnote>
  <w:endnote w:type="continuationSeparator" w:id="0">
    <w:p w:rsidR="00EC7921" w:rsidRDefault="00EC7921" w:rsidP="00E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64951"/>
      <w:docPartObj>
        <w:docPartGallery w:val="Page Numbers (Bottom of Page)"/>
        <w:docPartUnique/>
      </w:docPartObj>
    </w:sdtPr>
    <w:sdtEndPr>
      <w:rPr>
        <w:sz w:val="20"/>
        <w:szCs w:val="20"/>
      </w:rPr>
    </w:sdtEndPr>
    <w:sdtContent>
      <w:p w:rsidR="00EC7921" w:rsidRPr="003C770C" w:rsidRDefault="00EC7921" w:rsidP="00583B98">
        <w:pPr>
          <w:pStyle w:val="af8"/>
          <w:ind w:firstLine="0"/>
          <w:rPr>
            <w:sz w:val="20"/>
            <w:szCs w:val="20"/>
            <w:lang w:val="el-GR"/>
          </w:rPr>
        </w:pPr>
        <w:r>
          <w:rPr>
            <w:lang w:val="el-GR"/>
          </w:rPr>
          <w:t xml:space="preserve">                                                                                                                                                                    </w:t>
        </w:r>
        <w:r w:rsidRPr="003C770C">
          <w:rPr>
            <w:sz w:val="20"/>
            <w:szCs w:val="20"/>
          </w:rPr>
          <w:fldChar w:fldCharType="begin"/>
        </w:r>
        <w:r w:rsidRPr="003C770C">
          <w:rPr>
            <w:sz w:val="20"/>
            <w:szCs w:val="20"/>
          </w:rPr>
          <w:instrText>PAGE</w:instrText>
        </w:r>
        <w:r w:rsidRPr="003C770C">
          <w:rPr>
            <w:sz w:val="20"/>
            <w:szCs w:val="20"/>
            <w:lang w:val="el-GR"/>
          </w:rPr>
          <w:instrText xml:space="preserve">   \* </w:instrText>
        </w:r>
        <w:r w:rsidRPr="003C770C">
          <w:rPr>
            <w:sz w:val="20"/>
            <w:szCs w:val="20"/>
          </w:rPr>
          <w:instrText>MERGEFORMAT</w:instrText>
        </w:r>
        <w:r w:rsidRPr="003C770C">
          <w:rPr>
            <w:sz w:val="20"/>
            <w:szCs w:val="20"/>
          </w:rPr>
          <w:fldChar w:fldCharType="separate"/>
        </w:r>
        <w:r w:rsidR="003619E0" w:rsidRPr="003619E0">
          <w:rPr>
            <w:noProof/>
            <w:sz w:val="20"/>
            <w:szCs w:val="20"/>
            <w:lang w:val="el-GR"/>
          </w:rPr>
          <w:t>2</w:t>
        </w:r>
        <w:r w:rsidRPr="003C770C">
          <w:rPr>
            <w:sz w:val="20"/>
            <w:szCs w:val="20"/>
          </w:rPr>
          <w:fldChar w:fldCharType="end"/>
        </w:r>
      </w:p>
    </w:sdtContent>
  </w:sdt>
  <w:p w:rsidR="00EC7921" w:rsidRPr="007062EE" w:rsidRDefault="00EC7921">
    <w:pPr>
      <w:pStyle w:val="af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921" w:rsidRDefault="00EC7921" w:rsidP="00E1688E">
      <w:pPr>
        <w:spacing w:line="240" w:lineRule="auto"/>
      </w:pPr>
      <w:r>
        <w:separator/>
      </w:r>
    </w:p>
  </w:footnote>
  <w:footnote w:type="continuationSeparator" w:id="0">
    <w:p w:rsidR="00EC7921" w:rsidRDefault="00EC7921" w:rsidP="00E168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rPr>
    </w:lvl>
    <w:lvl w:ilvl="8">
      <w:start w:val="1"/>
      <w:numFmt w:val="none"/>
      <w:suff w:val="nothing"/>
      <w:lvlText w:val=""/>
      <w:lvlJc w:val="left"/>
      <w:pPr>
        <w:tabs>
          <w:tab w:val="num" w:pos="0"/>
        </w:tabs>
        <w:ind w:left="1584" w:hanging="1584"/>
      </w:pPr>
    </w:lvl>
  </w:abstractNum>
  <w:abstractNum w:abstractNumId="1">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3544A8E"/>
    <w:multiLevelType w:val="hybridMultilevel"/>
    <w:tmpl w:val="5A5E1DCA"/>
    <w:lvl w:ilvl="0" w:tplc="CC94FE66">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8F32DA"/>
    <w:multiLevelType w:val="hybridMultilevel"/>
    <w:tmpl w:val="33408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7">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79325D"/>
    <w:multiLevelType w:val="hybridMultilevel"/>
    <w:tmpl w:val="CD280BF8"/>
    <w:lvl w:ilvl="0" w:tplc="524ED9AE">
      <w:start w:val="14"/>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1">
    <w:nsid w:val="28690687"/>
    <w:multiLevelType w:val="multilevel"/>
    <w:tmpl w:val="0408001F"/>
    <w:numStyleLink w:val="111111"/>
  </w:abstractNum>
  <w:abstractNum w:abstractNumId="12">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3">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345E3C5C"/>
    <w:multiLevelType w:val="hybridMultilevel"/>
    <w:tmpl w:val="CD2E0CA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5">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5">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6"/>
  </w:num>
  <w:num w:numId="4">
    <w:abstractNumId w:val="16"/>
  </w:num>
  <w:num w:numId="5">
    <w:abstractNumId w:val="13"/>
  </w:num>
  <w:num w:numId="6">
    <w:abstractNumId w:val="4"/>
  </w:num>
  <w:num w:numId="7">
    <w:abstractNumId w:val="1"/>
  </w:num>
  <w:num w:numId="8">
    <w:abstractNumId w:val="12"/>
  </w:num>
  <w:num w:numId="9">
    <w:abstractNumId w:val="21"/>
  </w:num>
  <w:num w:numId="10">
    <w:abstractNumId w:val="24"/>
  </w:num>
  <w:num w:numId="11">
    <w:abstractNumId w:val="6"/>
  </w:num>
  <w:num w:numId="12">
    <w:abstractNumId w:val="27"/>
  </w:num>
  <w:num w:numId="13">
    <w:abstractNumId w:val="11"/>
  </w:num>
  <w:num w:numId="14">
    <w:abstractNumId w:val="9"/>
  </w:num>
  <w:num w:numId="15">
    <w:abstractNumId w:val="18"/>
  </w:num>
  <w:num w:numId="16">
    <w:abstractNumId w:val="17"/>
  </w:num>
  <w:num w:numId="17">
    <w:abstractNumId w:val="7"/>
  </w:num>
  <w:num w:numId="18">
    <w:abstractNumId w:val="19"/>
  </w:num>
  <w:num w:numId="19">
    <w:abstractNumId w:val="15"/>
  </w:num>
  <w:num w:numId="20">
    <w:abstractNumId w:val="3"/>
  </w:num>
  <w:num w:numId="21">
    <w:abstractNumId w:val="25"/>
  </w:num>
  <w:num w:numId="22">
    <w:abstractNumId w:val="22"/>
  </w:num>
  <w:num w:numId="23">
    <w:abstractNumId w:val="20"/>
  </w:num>
  <w:num w:numId="24">
    <w:abstractNumId w:val="8"/>
  </w:num>
  <w:num w:numId="25">
    <w:abstractNumId w:val="10"/>
  </w:num>
  <w:num w:numId="26">
    <w:abstractNumId w:val="5"/>
  </w:num>
  <w:num w:numId="27">
    <w:abstractNumId w:val="2"/>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2"/>
  </w:compat>
  <w:rsids>
    <w:rsidRoot w:val="00705240"/>
    <w:rsid w:val="000001C3"/>
    <w:rsid w:val="000016F3"/>
    <w:rsid w:val="000151E6"/>
    <w:rsid w:val="00024C94"/>
    <w:rsid w:val="00040DBD"/>
    <w:rsid w:val="00060134"/>
    <w:rsid w:val="000722B9"/>
    <w:rsid w:val="0007775F"/>
    <w:rsid w:val="000830FA"/>
    <w:rsid w:val="00095165"/>
    <w:rsid w:val="000A121A"/>
    <w:rsid w:val="000C7287"/>
    <w:rsid w:val="000D4ED7"/>
    <w:rsid w:val="000D7396"/>
    <w:rsid w:val="000E0133"/>
    <w:rsid w:val="000F28DF"/>
    <w:rsid w:val="000F6E31"/>
    <w:rsid w:val="001073F3"/>
    <w:rsid w:val="0011369F"/>
    <w:rsid w:val="00115D4E"/>
    <w:rsid w:val="001244E4"/>
    <w:rsid w:val="00133DF5"/>
    <w:rsid w:val="0014731F"/>
    <w:rsid w:val="00172A7F"/>
    <w:rsid w:val="00187E57"/>
    <w:rsid w:val="001A1EAE"/>
    <w:rsid w:val="001A4E6D"/>
    <w:rsid w:val="001A7E6D"/>
    <w:rsid w:val="001B7EFC"/>
    <w:rsid w:val="002027F7"/>
    <w:rsid w:val="00203D4F"/>
    <w:rsid w:val="00207BA8"/>
    <w:rsid w:val="002212DF"/>
    <w:rsid w:val="002223F1"/>
    <w:rsid w:val="00261AAB"/>
    <w:rsid w:val="00266202"/>
    <w:rsid w:val="00282FD6"/>
    <w:rsid w:val="00290C63"/>
    <w:rsid w:val="0029287E"/>
    <w:rsid w:val="002A326C"/>
    <w:rsid w:val="002B1D31"/>
    <w:rsid w:val="002C4CB7"/>
    <w:rsid w:val="002F7E86"/>
    <w:rsid w:val="0030162A"/>
    <w:rsid w:val="003103BF"/>
    <w:rsid w:val="0035312B"/>
    <w:rsid w:val="003619E0"/>
    <w:rsid w:val="00363E31"/>
    <w:rsid w:val="00372BE7"/>
    <w:rsid w:val="00384488"/>
    <w:rsid w:val="0038533F"/>
    <w:rsid w:val="00391E68"/>
    <w:rsid w:val="003A6229"/>
    <w:rsid w:val="003A7942"/>
    <w:rsid w:val="003B4A06"/>
    <w:rsid w:val="003C4439"/>
    <w:rsid w:val="003C770C"/>
    <w:rsid w:val="003D6F40"/>
    <w:rsid w:val="003F7B1B"/>
    <w:rsid w:val="00410FBB"/>
    <w:rsid w:val="00412FE7"/>
    <w:rsid w:val="00426883"/>
    <w:rsid w:val="00445507"/>
    <w:rsid w:val="00483A85"/>
    <w:rsid w:val="00515DA2"/>
    <w:rsid w:val="005175DA"/>
    <w:rsid w:val="005435EF"/>
    <w:rsid w:val="00561720"/>
    <w:rsid w:val="00567CC3"/>
    <w:rsid w:val="00572C56"/>
    <w:rsid w:val="005742AC"/>
    <w:rsid w:val="00576669"/>
    <w:rsid w:val="00583B98"/>
    <w:rsid w:val="005A11F5"/>
    <w:rsid w:val="005C669B"/>
    <w:rsid w:val="005D66DA"/>
    <w:rsid w:val="005E5741"/>
    <w:rsid w:val="005F7EDE"/>
    <w:rsid w:val="00604216"/>
    <w:rsid w:val="0061679F"/>
    <w:rsid w:val="00655706"/>
    <w:rsid w:val="00664CC4"/>
    <w:rsid w:val="006747A8"/>
    <w:rsid w:val="00675283"/>
    <w:rsid w:val="006861F0"/>
    <w:rsid w:val="006A0CE0"/>
    <w:rsid w:val="006C25BF"/>
    <w:rsid w:val="006C36D9"/>
    <w:rsid w:val="006C6A20"/>
    <w:rsid w:val="006E14B8"/>
    <w:rsid w:val="006E5C68"/>
    <w:rsid w:val="00705240"/>
    <w:rsid w:val="007062EE"/>
    <w:rsid w:val="00717ABB"/>
    <w:rsid w:val="00746F2C"/>
    <w:rsid w:val="007643B0"/>
    <w:rsid w:val="00766E67"/>
    <w:rsid w:val="007708EC"/>
    <w:rsid w:val="00791A0B"/>
    <w:rsid w:val="007A3C32"/>
    <w:rsid w:val="007A5493"/>
    <w:rsid w:val="007D209B"/>
    <w:rsid w:val="007E4765"/>
    <w:rsid w:val="007F2587"/>
    <w:rsid w:val="007F6DC0"/>
    <w:rsid w:val="00835E1B"/>
    <w:rsid w:val="008402D2"/>
    <w:rsid w:val="00863D81"/>
    <w:rsid w:val="00867034"/>
    <w:rsid w:val="008A05AB"/>
    <w:rsid w:val="008A3277"/>
    <w:rsid w:val="008C6778"/>
    <w:rsid w:val="008E104C"/>
    <w:rsid w:val="008F439B"/>
    <w:rsid w:val="008F6030"/>
    <w:rsid w:val="008F7B2F"/>
    <w:rsid w:val="009208EA"/>
    <w:rsid w:val="00944278"/>
    <w:rsid w:val="009566ED"/>
    <w:rsid w:val="00963A75"/>
    <w:rsid w:val="00965203"/>
    <w:rsid w:val="00966874"/>
    <w:rsid w:val="0097330F"/>
    <w:rsid w:val="009877B4"/>
    <w:rsid w:val="00991A3C"/>
    <w:rsid w:val="009A02D8"/>
    <w:rsid w:val="009D5D08"/>
    <w:rsid w:val="009D631D"/>
    <w:rsid w:val="009F097E"/>
    <w:rsid w:val="009F2B71"/>
    <w:rsid w:val="00A21AF8"/>
    <w:rsid w:val="00A23C91"/>
    <w:rsid w:val="00A332B2"/>
    <w:rsid w:val="00A41BBB"/>
    <w:rsid w:val="00A51393"/>
    <w:rsid w:val="00A654FE"/>
    <w:rsid w:val="00A724D3"/>
    <w:rsid w:val="00A759F5"/>
    <w:rsid w:val="00A7659A"/>
    <w:rsid w:val="00A848F7"/>
    <w:rsid w:val="00A94711"/>
    <w:rsid w:val="00AB6A5E"/>
    <w:rsid w:val="00AB7889"/>
    <w:rsid w:val="00AC5FC3"/>
    <w:rsid w:val="00AC7C30"/>
    <w:rsid w:val="00AE464A"/>
    <w:rsid w:val="00AE566B"/>
    <w:rsid w:val="00AF712C"/>
    <w:rsid w:val="00B009B9"/>
    <w:rsid w:val="00B02F5E"/>
    <w:rsid w:val="00B17AD0"/>
    <w:rsid w:val="00B424C0"/>
    <w:rsid w:val="00B5550D"/>
    <w:rsid w:val="00B77568"/>
    <w:rsid w:val="00B84CFE"/>
    <w:rsid w:val="00B86C62"/>
    <w:rsid w:val="00B91536"/>
    <w:rsid w:val="00BA6ECB"/>
    <w:rsid w:val="00BB6A6B"/>
    <w:rsid w:val="00BC68FC"/>
    <w:rsid w:val="00C1304F"/>
    <w:rsid w:val="00C14AAD"/>
    <w:rsid w:val="00C15944"/>
    <w:rsid w:val="00C246F1"/>
    <w:rsid w:val="00C26625"/>
    <w:rsid w:val="00C2692F"/>
    <w:rsid w:val="00C315A1"/>
    <w:rsid w:val="00C31D8F"/>
    <w:rsid w:val="00C65ACF"/>
    <w:rsid w:val="00C70497"/>
    <w:rsid w:val="00C77E83"/>
    <w:rsid w:val="00C80F6E"/>
    <w:rsid w:val="00C81ADB"/>
    <w:rsid w:val="00CA6A0B"/>
    <w:rsid w:val="00CC551D"/>
    <w:rsid w:val="00CC7A8A"/>
    <w:rsid w:val="00CD0964"/>
    <w:rsid w:val="00CE02BC"/>
    <w:rsid w:val="00CE0B73"/>
    <w:rsid w:val="00CF4478"/>
    <w:rsid w:val="00D24665"/>
    <w:rsid w:val="00D42744"/>
    <w:rsid w:val="00D4443C"/>
    <w:rsid w:val="00D51920"/>
    <w:rsid w:val="00D81607"/>
    <w:rsid w:val="00D83424"/>
    <w:rsid w:val="00D84B49"/>
    <w:rsid w:val="00D85DB8"/>
    <w:rsid w:val="00DA1298"/>
    <w:rsid w:val="00DA1816"/>
    <w:rsid w:val="00DA5AD4"/>
    <w:rsid w:val="00DA747F"/>
    <w:rsid w:val="00DC0C7C"/>
    <w:rsid w:val="00DC7A50"/>
    <w:rsid w:val="00DD1964"/>
    <w:rsid w:val="00DD1ED7"/>
    <w:rsid w:val="00DD4E25"/>
    <w:rsid w:val="00DE3244"/>
    <w:rsid w:val="00DF4E20"/>
    <w:rsid w:val="00DF5B26"/>
    <w:rsid w:val="00E05125"/>
    <w:rsid w:val="00E1688E"/>
    <w:rsid w:val="00E64EDC"/>
    <w:rsid w:val="00E9721E"/>
    <w:rsid w:val="00EA4B4E"/>
    <w:rsid w:val="00EA7429"/>
    <w:rsid w:val="00EC7921"/>
    <w:rsid w:val="00EC7EEB"/>
    <w:rsid w:val="00ED03F6"/>
    <w:rsid w:val="00ED2E93"/>
    <w:rsid w:val="00ED3581"/>
    <w:rsid w:val="00EE0D59"/>
    <w:rsid w:val="00F1181A"/>
    <w:rsid w:val="00F322AA"/>
    <w:rsid w:val="00F33118"/>
    <w:rsid w:val="00F42A7A"/>
    <w:rsid w:val="00F50F05"/>
    <w:rsid w:val="00F5264A"/>
    <w:rsid w:val="00F527D6"/>
    <w:rsid w:val="00F95116"/>
    <w:rsid w:val="00FA497D"/>
    <w:rsid w:val="00FA71F8"/>
    <w:rsid w:val="00FC7621"/>
    <w:rsid w:val="00FE0F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A97C-5E09-4C77-8471-C7874E35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1239</Words>
  <Characters>6696</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Paraskeuas Rallis</cp:lastModifiedBy>
  <cp:revision>16</cp:revision>
  <cp:lastPrinted>2020-11-19T08:34:00Z</cp:lastPrinted>
  <dcterms:created xsi:type="dcterms:W3CDTF">2020-10-21T08:07:00Z</dcterms:created>
  <dcterms:modified xsi:type="dcterms:W3CDTF">2020-11-24T07:02:00Z</dcterms:modified>
</cp:coreProperties>
</file>