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5F871" w14:textId="77777777" w:rsidR="00AC70E3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  <w:lang w:val="en-US"/>
        </w:rPr>
      </w:pPr>
    </w:p>
    <w:p w14:paraId="1E88F9B2" w14:textId="77777777" w:rsidR="00AC70E3" w:rsidRPr="00F22379" w:rsidRDefault="00AC70E3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F22379">
        <w:rPr>
          <w:rFonts w:ascii="Arial" w:hAnsi="Arial" w:cs="Arial"/>
          <w:u w:val="none"/>
        </w:rPr>
        <w:t xml:space="preserve">              </w:t>
      </w:r>
      <w:r w:rsidRPr="00AC70E3">
        <w:rPr>
          <w:rFonts w:ascii="Arial" w:eastAsia="Calibri" w:hAnsi="Arial" w:cs="Arial"/>
          <w:noProof/>
          <w:u w:val="none"/>
        </w:rPr>
        <w:drawing>
          <wp:inline distT="0" distB="0" distL="0" distR="0" wp14:anchorId="17DE697A" wp14:editId="4A813626">
            <wp:extent cx="504825" cy="534035"/>
            <wp:effectExtent l="0" t="0" r="9525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DFD1B2" w14:textId="633E496D" w:rsidR="002B28B6" w:rsidRPr="00CE579A" w:rsidRDefault="002B28B6" w:rsidP="00785141">
      <w:pPr>
        <w:pStyle w:val="a3"/>
        <w:tabs>
          <w:tab w:val="left" w:pos="6300"/>
        </w:tabs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ΕΛΛΗΝΙΚΗ ΔΗΜΟΚΡΑΤΙΑ</w:t>
      </w:r>
      <w:r w:rsidR="00785141" w:rsidRPr="00CE579A">
        <w:rPr>
          <w:rFonts w:ascii="Arial" w:hAnsi="Arial" w:cs="Arial"/>
          <w:u w:val="none"/>
        </w:rPr>
        <w:tab/>
      </w:r>
      <w:r w:rsidR="00041785" w:rsidRPr="00CE579A">
        <w:rPr>
          <w:rFonts w:ascii="Arial" w:hAnsi="Arial" w:cs="Arial"/>
          <w:u w:val="none"/>
        </w:rPr>
        <w:t xml:space="preserve">      </w:t>
      </w:r>
    </w:p>
    <w:p w14:paraId="307C5DB3" w14:textId="77777777" w:rsidR="002B28B6" w:rsidRPr="00CE579A" w:rsidRDefault="002B28B6">
      <w:pPr>
        <w:pStyle w:val="a3"/>
        <w:spacing w:after="20" w:line="288" w:lineRule="auto"/>
        <w:jc w:val="lef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ΔΗΜΟΣ ΛΑΜΙΕΩΝ</w:t>
      </w:r>
    </w:p>
    <w:p w14:paraId="2E23732C" w14:textId="77777777" w:rsidR="002B28B6" w:rsidRPr="00CE579A" w:rsidRDefault="002B28B6" w:rsidP="00785141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</w:p>
    <w:p w14:paraId="21061BFA" w14:textId="77777777" w:rsidR="002B28B6" w:rsidRPr="00CE579A" w:rsidRDefault="002B28B6">
      <w:pPr>
        <w:pStyle w:val="a3"/>
        <w:spacing w:after="20" w:line="288" w:lineRule="auto"/>
        <w:jc w:val="right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ΑΡΙΘΜ. ΑΠΟΦ. :   </w:t>
      </w:r>
      <w:r>
        <w:rPr>
          <w:rFonts w:ascii="Arial" w:hAnsi="Arial" w:cs="Arial"/>
          <w:u w:val="none"/>
        </w:rPr>
        <w:t>586</w:t>
      </w:r>
      <w:r w:rsidRPr="00CE579A">
        <w:rPr>
          <w:rFonts w:ascii="Arial" w:hAnsi="Arial" w:cs="Arial"/>
          <w:u w:val="none"/>
        </w:rPr>
        <w:t xml:space="preserve"> /</w:t>
      </w:r>
      <w:r>
        <w:rPr>
          <w:rFonts w:ascii="Arial" w:hAnsi="Arial" w:cs="Arial"/>
          <w:u w:val="none"/>
        </w:rPr>
        <w:t>2022</w:t>
      </w:r>
      <w:r w:rsidRPr="00CE579A">
        <w:rPr>
          <w:rFonts w:ascii="Arial" w:hAnsi="Arial" w:cs="Arial"/>
          <w:u w:val="none"/>
        </w:rPr>
        <w:t xml:space="preserve"> </w:t>
      </w:r>
    </w:p>
    <w:p w14:paraId="026C1A1E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0832B1A4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 xml:space="preserve">Απόσπασμα από το πρακτικό της  </w:t>
      </w:r>
      <w:r>
        <w:rPr>
          <w:rFonts w:ascii="Arial" w:hAnsi="Arial" w:cs="Arial"/>
          <w:u w:val="none"/>
        </w:rPr>
        <w:t>41</w:t>
      </w:r>
      <w:r w:rsidRPr="00CE579A">
        <w:rPr>
          <w:rFonts w:ascii="Arial" w:hAnsi="Arial" w:cs="Arial"/>
          <w:u w:val="none"/>
          <w:vertAlign w:val="superscript"/>
        </w:rPr>
        <w:t>ης</w:t>
      </w:r>
      <w:r w:rsidRPr="00CE579A">
        <w:rPr>
          <w:rFonts w:ascii="Arial" w:hAnsi="Arial" w:cs="Arial"/>
          <w:u w:val="none"/>
        </w:rPr>
        <w:t xml:space="preserve"> συνεδρίασης </w:t>
      </w:r>
      <w:r w:rsidR="000E3C02" w:rsidRPr="00CE579A">
        <w:rPr>
          <w:rFonts w:ascii="Arial" w:hAnsi="Arial" w:cs="Arial"/>
          <w:u w:val="none"/>
        </w:rPr>
        <w:t>της Οικονομικής Επιτροπής</w:t>
      </w:r>
      <w:r w:rsidRPr="00CE579A">
        <w:rPr>
          <w:rFonts w:ascii="Arial" w:hAnsi="Arial" w:cs="Arial"/>
          <w:u w:val="none"/>
        </w:rPr>
        <w:t>.</w:t>
      </w:r>
    </w:p>
    <w:p w14:paraId="1BD591A9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6B41C9E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  <w:r w:rsidRPr="00CE579A">
        <w:rPr>
          <w:rFonts w:ascii="Arial" w:hAnsi="Arial" w:cs="Arial"/>
          <w:u w:val="none"/>
        </w:rPr>
        <w:t>Θ Ε Μ</w:t>
      </w:r>
      <w:r w:rsidR="0053484B" w:rsidRPr="00CE579A">
        <w:rPr>
          <w:rFonts w:ascii="Arial" w:hAnsi="Arial" w:cs="Arial"/>
          <w:u w:val="none"/>
        </w:rPr>
        <w:t xml:space="preserve"> </w:t>
      </w:r>
      <w:r w:rsidRPr="00CE579A">
        <w:rPr>
          <w:rFonts w:ascii="Arial" w:hAnsi="Arial" w:cs="Arial"/>
          <w:u w:val="none"/>
        </w:rPr>
        <w:t>Α : «</w:t>
      </w:r>
      <w:bookmarkStart w:id="0" w:name="thema"/>
      <w:r>
        <w:rPr>
          <w:rFonts w:ascii="Arial" w:hAnsi="Arial" w:cs="Arial"/>
          <w:u w:val="none"/>
        </w:rPr>
        <w:t>Έγκριση έκθεσης εκτέλεσης προϋπολογισμού έως και το 3ο τρίμηνο έτους 2022.</w:t>
      </w:r>
      <w:bookmarkEnd w:id="0"/>
      <w:r w:rsidRPr="00CE579A">
        <w:rPr>
          <w:rFonts w:ascii="Arial" w:hAnsi="Arial" w:cs="Arial"/>
          <w:u w:val="none"/>
        </w:rPr>
        <w:t>».</w:t>
      </w:r>
    </w:p>
    <w:p w14:paraId="55EB01B0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u w:val="none"/>
        </w:rPr>
      </w:pPr>
    </w:p>
    <w:p w14:paraId="33AC94AE" w14:textId="0FA7047F" w:rsidR="002B28B6" w:rsidRPr="00CE579A" w:rsidRDefault="00550677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Σήμερα την </w:t>
      </w:r>
      <w:r>
        <w:rPr>
          <w:rFonts w:ascii="Arial" w:hAnsi="Arial" w:cs="Arial"/>
          <w:u w:val="none"/>
        </w:rPr>
        <w:t>19</w:t>
      </w:r>
      <w:r w:rsidR="00C3435F" w:rsidRPr="00CE579A">
        <w:rPr>
          <w:rFonts w:ascii="Arial" w:hAnsi="Arial" w:cs="Arial"/>
          <w:u w:val="none"/>
        </w:rPr>
        <w:t>η</w:t>
      </w:r>
      <w:r w:rsidRPr="00CE579A">
        <w:rPr>
          <w:rFonts w:ascii="Arial" w:hAnsi="Arial" w:cs="Arial"/>
          <w:b w:val="0"/>
          <w:u w:val="none"/>
        </w:rPr>
        <w:t xml:space="preserve"> του μήνα </w:t>
      </w:r>
      <w:r>
        <w:rPr>
          <w:rFonts w:ascii="Arial" w:hAnsi="Arial" w:cs="Arial"/>
          <w:u w:val="none"/>
        </w:rPr>
        <w:t>Οκτωβρίου</w:t>
      </w:r>
      <w:r w:rsidRPr="00CE579A">
        <w:rPr>
          <w:rFonts w:ascii="Arial" w:hAnsi="Arial" w:cs="Arial"/>
          <w:b w:val="0"/>
          <w:u w:val="none"/>
        </w:rPr>
        <w:t xml:space="preserve"> του έτους </w:t>
      </w:r>
      <w:r>
        <w:rPr>
          <w:rFonts w:ascii="Arial" w:hAnsi="Arial" w:cs="Arial"/>
          <w:u w:val="none"/>
        </w:rPr>
        <w:t>2022</w:t>
      </w:r>
      <w:r w:rsidR="00873837" w:rsidRPr="00CE579A">
        <w:rPr>
          <w:rFonts w:ascii="Arial" w:hAnsi="Arial" w:cs="Arial"/>
          <w:b w:val="0"/>
          <w:u w:val="none"/>
        </w:rPr>
        <w:t xml:space="preserve">, ημέρα </w:t>
      </w:r>
      <w:r>
        <w:rPr>
          <w:rFonts w:ascii="Arial" w:hAnsi="Arial" w:cs="Arial"/>
          <w:u w:val="none"/>
        </w:rPr>
        <w:t>Τετάρτη</w:t>
      </w:r>
      <w:r w:rsidRPr="00CE579A">
        <w:rPr>
          <w:rFonts w:ascii="Arial" w:hAnsi="Arial" w:cs="Arial"/>
          <w:b w:val="0"/>
          <w:u w:val="none"/>
        </w:rPr>
        <w:t xml:space="preserve">  και ώρα </w:t>
      </w:r>
      <w:r>
        <w:rPr>
          <w:rFonts w:ascii="Arial" w:hAnsi="Arial" w:cs="Arial"/>
          <w:u w:val="none"/>
        </w:rPr>
        <w:t>10:30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 w:rsidR="000E3C02" w:rsidRPr="00CE579A">
        <w:rPr>
          <w:rFonts w:ascii="Arial" w:hAnsi="Arial" w:cs="Arial"/>
          <w:b w:val="0"/>
          <w:u w:val="none"/>
        </w:rPr>
        <w:t>η Οικονομική Επιτροπή</w:t>
      </w:r>
      <w:r w:rsidR="002B28B6" w:rsidRPr="00CE579A">
        <w:rPr>
          <w:rFonts w:ascii="Arial" w:hAnsi="Arial" w:cs="Arial"/>
          <w:b w:val="0"/>
          <w:u w:val="none"/>
        </w:rPr>
        <w:t xml:space="preserve"> συνήλθε σε τακτική συνεδρίαση </w:t>
      </w:r>
      <w:r w:rsidR="00A2311D">
        <w:rPr>
          <w:rFonts w:ascii="Arial" w:hAnsi="Arial" w:cs="Arial"/>
          <w:b w:val="0"/>
          <w:u w:val="none"/>
        </w:rPr>
        <w:t>στην αίθουσα πολλαπλών χρήσεων του 2</w:t>
      </w:r>
      <w:r w:rsidR="00A2311D" w:rsidRPr="00A2311D">
        <w:rPr>
          <w:rFonts w:ascii="Arial" w:hAnsi="Arial" w:cs="Arial"/>
          <w:b w:val="0"/>
          <w:u w:val="none"/>
          <w:vertAlign w:val="superscript"/>
        </w:rPr>
        <w:t>ου</w:t>
      </w:r>
      <w:r w:rsidR="00A2311D">
        <w:rPr>
          <w:rFonts w:ascii="Arial" w:hAnsi="Arial" w:cs="Arial"/>
          <w:b w:val="0"/>
          <w:u w:val="none"/>
        </w:rPr>
        <w:t xml:space="preserve"> ορόφου του Δημαρχείου ( Φλέμινγκ &amp; Ερυθρού Σταυρού )</w:t>
      </w:r>
      <w:r w:rsidR="002B28B6" w:rsidRPr="00CE579A">
        <w:rPr>
          <w:rFonts w:ascii="Arial" w:hAnsi="Arial" w:cs="Arial"/>
          <w:b w:val="0"/>
          <w:u w:val="none"/>
        </w:rPr>
        <w:t>, ύστερα από την</w:t>
      </w:r>
      <w:r w:rsidR="000D2046" w:rsidRPr="00CE579A">
        <w:rPr>
          <w:rFonts w:ascii="Arial" w:hAnsi="Arial" w:cs="Arial"/>
          <w:b w:val="0"/>
          <w:u w:val="none"/>
        </w:rPr>
        <w:t xml:space="preserve"> </w:t>
      </w:r>
      <w:proofErr w:type="spellStart"/>
      <w:r w:rsidR="000D2046" w:rsidRPr="00CE579A">
        <w:rPr>
          <w:rFonts w:ascii="Arial" w:hAnsi="Arial" w:cs="Arial"/>
          <w:b w:val="0"/>
          <w:u w:val="none"/>
        </w:rPr>
        <w:t>αριθμ</w:t>
      </w:r>
      <w:proofErr w:type="spellEnd"/>
      <w:r w:rsidR="000D2046" w:rsidRPr="00CE579A">
        <w:rPr>
          <w:rFonts w:ascii="Arial" w:hAnsi="Arial" w:cs="Arial"/>
          <w:b w:val="0"/>
          <w:u w:val="none"/>
        </w:rPr>
        <w:t>.</w:t>
      </w:r>
      <w:r w:rsidR="002B28B6" w:rsidRPr="00CE579A">
        <w:rPr>
          <w:rFonts w:ascii="Arial" w:hAnsi="Arial" w:cs="Arial"/>
          <w:b w:val="0"/>
          <w:u w:val="none"/>
        </w:rPr>
        <w:t xml:space="preserve"> </w:t>
      </w:r>
      <w:r>
        <w:rPr>
          <w:rFonts w:ascii="Arial" w:hAnsi="Arial" w:cs="Arial"/>
        </w:rPr>
        <w:t>41219</w:t>
      </w:r>
      <w:r w:rsidR="000341BE" w:rsidRPr="00CE579A">
        <w:rPr>
          <w:rFonts w:ascii="Arial" w:hAnsi="Arial" w:cs="Arial"/>
        </w:rPr>
        <w:t>-</w:t>
      </w:r>
      <w:r>
        <w:rPr>
          <w:rFonts w:ascii="Arial" w:hAnsi="Arial" w:cs="Arial"/>
        </w:rPr>
        <w:t>14/10/2022</w:t>
      </w:r>
      <w:r w:rsidR="002B28B6" w:rsidRPr="00CE579A">
        <w:rPr>
          <w:rFonts w:ascii="Arial" w:hAnsi="Arial" w:cs="Arial"/>
          <w:b w:val="0"/>
          <w:u w:val="none"/>
        </w:rPr>
        <w:t xml:space="preserve"> πρόσκληση του </w:t>
      </w:r>
      <w:r w:rsidR="00873837" w:rsidRPr="00CE579A">
        <w:rPr>
          <w:rFonts w:ascii="Arial" w:hAnsi="Arial" w:cs="Arial"/>
          <w:b w:val="0"/>
          <w:u w:val="none"/>
        </w:rPr>
        <w:t>Π</w:t>
      </w:r>
      <w:r w:rsidR="002B28B6" w:rsidRPr="00CE579A">
        <w:rPr>
          <w:rFonts w:ascii="Arial" w:hAnsi="Arial" w:cs="Arial"/>
          <w:b w:val="0"/>
          <w:u w:val="none"/>
        </w:rPr>
        <w:t xml:space="preserve">ροέδρου, που δημοσιεύθηκε και επιδόθηκε με αποδεικτικό </w:t>
      </w:r>
      <w:r w:rsidR="002F60F9">
        <w:rPr>
          <w:rFonts w:ascii="Arial" w:hAnsi="Arial" w:cs="Arial"/>
          <w:b w:val="0"/>
          <w:u w:val="none"/>
        </w:rPr>
        <w:t>στα μέλη της Οικονομικής Επιτροπής</w:t>
      </w:r>
      <w:r w:rsidR="002B28B6" w:rsidRPr="00CE579A">
        <w:rPr>
          <w:rFonts w:ascii="Arial" w:hAnsi="Arial" w:cs="Arial"/>
          <w:b w:val="0"/>
          <w:u w:val="none"/>
        </w:rPr>
        <w:t>, σύμφωνα με το άρθρο 7</w:t>
      </w:r>
      <w:r w:rsidR="000E3C02" w:rsidRPr="00CE579A">
        <w:rPr>
          <w:rFonts w:ascii="Arial" w:hAnsi="Arial" w:cs="Arial"/>
          <w:b w:val="0"/>
          <w:u w:val="none"/>
        </w:rPr>
        <w:t>5</w:t>
      </w:r>
      <w:r w:rsidR="002B28B6" w:rsidRPr="00CE579A">
        <w:rPr>
          <w:rFonts w:ascii="Arial" w:hAnsi="Arial" w:cs="Arial"/>
          <w:b w:val="0"/>
          <w:u w:val="none"/>
        </w:rPr>
        <w:t xml:space="preserve"> του Ν. 3852/2010.</w:t>
      </w:r>
    </w:p>
    <w:p w14:paraId="7ED0A595" w14:textId="77777777" w:rsidR="002B28B6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33B7FAC1" w14:textId="341791F5" w:rsidR="00A2311D" w:rsidRPr="00A2311D" w:rsidRDefault="00A2311D" w:rsidP="00A2311D">
      <w:pPr>
        <w:suppressAutoHyphens/>
        <w:spacing w:before="120" w:after="120" w:line="300" w:lineRule="atLeast"/>
        <w:ind w:rightChars="21" w:right="46"/>
        <w:jc w:val="both"/>
        <w:rPr>
          <w:rFonts w:ascii="Arial" w:hAnsi="Arial" w:cs="Arial"/>
          <w:color w:val="000000"/>
          <w:lang w:eastAsia="ar-SA"/>
        </w:rPr>
      </w:pPr>
      <w:r>
        <w:rPr>
          <w:rFonts w:ascii="Arial" w:hAnsi="Arial" w:cs="Arial"/>
          <w:lang w:eastAsia="ar-SA"/>
        </w:rPr>
        <w:t xml:space="preserve">Η συνεδρίαση  πραγματοποιήθηκε </w:t>
      </w:r>
      <w:r w:rsidRPr="00A2311D">
        <w:rPr>
          <w:rFonts w:ascii="Arial" w:hAnsi="Arial" w:cs="Arial"/>
          <w:lang w:eastAsia="ar-SA"/>
        </w:rPr>
        <w:t xml:space="preserve"> </w:t>
      </w:r>
      <w:r w:rsidRPr="00A2311D">
        <w:rPr>
          <w:rFonts w:ascii="Arial" w:hAnsi="Arial" w:cs="Arial"/>
          <w:b/>
          <w:lang w:eastAsia="ar-SA"/>
        </w:rPr>
        <w:t>με φυσική παρουσία</w:t>
      </w:r>
      <w:r w:rsidRPr="00A2311D">
        <w:rPr>
          <w:rFonts w:ascii="Arial" w:hAnsi="Arial" w:cs="Arial"/>
          <w:lang w:eastAsia="ar-SA"/>
        </w:rPr>
        <w:t xml:space="preserve"> σύμφωνα με τις διατάξεις του άρθρου 48 Ν.4940/2022 (Α΄112), τις </w:t>
      </w:r>
      <w:proofErr w:type="spellStart"/>
      <w:r w:rsidRPr="00A2311D">
        <w:rPr>
          <w:rFonts w:ascii="Arial" w:hAnsi="Arial" w:cs="Arial"/>
          <w:lang w:eastAsia="ar-SA"/>
        </w:rPr>
        <w:t>αριθμ</w:t>
      </w:r>
      <w:proofErr w:type="spellEnd"/>
      <w:r w:rsidRPr="00A2311D">
        <w:rPr>
          <w:rFonts w:ascii="Arial" w:hAnsi="Arial" w:cs="Arial"/>
          <w:lang w:eastAsia="ar-SA"/>
        </w:rPr>
        <w:t>. 380/15-06-2022 (αρ.πρωτ.39456/22),  46731/13-7-2022 και 79/ΔΙΔΑΔ/Φ.69/214/οικ.14466/14-09-2022 (ΑΔΑ: 901Ο46ΜΤΛ6-9ΨΓ)</w:t>
      </w:r>
      <w:r w:rsidRPr="00A2311D">
        <w:rPr>
          <w:rFonts w:ascii="Arial" w:hAnsi="Arial" w:cs="Arial"/>
          <w:sz w:val="24"/>
          <w:szCs w:val="24"/>
          <w:lang w:eastAsia="ar-SA"/>
        </w:rPr>
        <w:t xml:space="preserve"> </w:t>
      </w:r>
      <w:r w:rsidRPr="00A2311D">
        <w:rPr>
          <w:rFonts w:ascii="Arial" w:hAnsi="Arial" w:cs="Arial"/>
          <w:lang w:eastAsia="ar-SA"/>
        </w:rPr>
        <w:t>Εγκυκλίους του Υπουργείου Εσωτερικών και με την</w:t>
      </w:r>
      <w:r w:rsidRPr="00A2311D">
        <w:rPr>
          <w:rFonts w:ascii="Arial" w:hAnsi="Arial" w:cs="Arial"/>
          <w:color w:val="000000"/>
          <w:lang w:eastAsia="ar-SA"/>
        </w:rPr>
        <w:t xml:space="preserve"> </w:t>
      </w:r>
      <w:r w:rsidRPr="00A2311D">
        <w:rPr>
          <w:rFonts w:ascii="Arial" w:hAnsi="Arial" w:cs="Arial"/>
          <w:lang w:eastAsia="ar-SA"/>
        </w:rPr>
        <w:t>Δ1α/ΓΠ.οικ.55384/30.09.2022 (ΦΕΚ-5129/τ.Β΄/01.10.2022) Κ.Υ.Α. με την οποία παρατάθηκε η ισχύς της υπό στοιχεία Δ1α/ΓΠ.οικ.51236/8-9-2022 Κ.Υ.Α.</w:t>
      </w:r>
      <w:r w:rsidRPr="00A2311D">
        <w:rPr>
          <w:rFonts w:ascii="Arial" w:hAnsi="Arial" w:cs="Arial"/>
          <w:color w:val="000000"/>
          <w:lang w:eastAsia="ar-SA"/>
        </w:rPr>
        <w:t xml:space="preserve"> περί έκτακτων μέτρων προστασίας της δημόσιας υγείας από τον κίνδυνο περαιτέρω διασποράς του </w:t>
      </w:r>
      <w:proofErr w:type="spellStart"/>
      <w:r w:rsidRPr="00A2311D">
        <w:rPr>
          <w:rFonts w:ascii="Arial" w:hAnsi="Arial" w:cs="Arial"/>
          <w:color w:val="000000"/>
          <w:lang w:eastAsia="ar-SA"/>
        </w:rPr>
        <w:t>κορωνοϊού</w:t>
      </w:r>
      <w:proofErr w:type="spellEnd"/>
      <w:r w:rsidRPr="00A2311D">
        <w:rPr>
          <w:rFonts w:ascii="Arial" w:hAnsi="Arial" w:cs="Arial"/>
          <w:color w:val="000000"/>
          <w:lang w:eastAsia="ar-SA"/>
        </w:rPr>
        <w:t xml:space="preserve"> </w:t>
      </w:r>
      <w:r w:rsidRPr="00A2311D">
        <w:rPr>
          <w:rFonts w:ascii="Arial" w:hAnsi="Arial" w:cs="Arial"/>
          <w:color w:val="000000"/>
          <w:sz w:val="20"/>
          <w:szCs w:val="20"/>
          <w:lang w:val="en-US" w:eastAsia="ar-SA"/>
        </w:rPr>
        <w:t>COVID</w:t>
      </w:r>
      <w:r w:rsidRPr="00A2311D">
        <w:rPr>
          <w:rFonts w:ascii="Arial" w:hAnsi="Arial" w:cs="Arial"/>
          <w:color w:val="000000"/>
          <w:sz w:val="20"/>
          <w:szCs w:val="20"/>
          <w:lang w:eastAsia="ar-SA"/>
        </w:rPr>
        <w:t>-19</w:t>
      </w:r>
      <w:r w:rsidRPr="00A2311D">
        <w:rPr>
          <w:rFonts w:ascii="Arial" w:hAnsi="Arial" w:cs="Arial"/>
          <w:color w:val="000000"/>
          <w:lang w:eastAsia="ar-SA"/>
        </w:rPr>
        <w:t xml:space="preserve"> στο σύνολο της Επικράτειας, έως και τη Δευτέρα 17 Οκτωβρίου 2022.</w:t>
      </w:r>
    </w:p>
    <w:p w14:paraId="15643EC0" w14:textId="77777777" w:rsidR="00A2311D" w:rsidRDefault="00A2311D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41C81195" w14:textId="77777777" w:rsidR="00A2311D" w:rsidRPr="001D35F3" w:rsidRDefault="00A2311D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</w:p>
    <w:p w14:paraId="256D452F" w14:textId="77777777" w:rsidR="001D35F3" w:rsidRPr="00BB0E62" w:rsidRDefault="001D35F3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>
        <w:rPr>
          <w:rFonts w:ascii="Arial" w:hAnsi="Arial" w:cs="Arial"/>
          <w:b w:val="0"/>
          <w:u w:val="none"/>
        </w:rPr>
        <w:lastRenderedPageBreak/>
        <w:t>Λόγω απουσίας του Προέδρου της Οικονομικής Επιτροπής και Δημάρχου, της συνεδρίασης προεδρεύει ο εκλεγείς Αντιπρόεδρος κ. Παναγιώτης Φώσκολος</w:t>
      </w:r>
    </w:p>
    <w:p w14:paraId="6C03DFE2" w14:textId="77777777" w:rsidR="001D35F3" w:rsidRPr="00BB0E62" w:rsidRDefault="001D35F3" w:rsidP="00FA1A0F">
      <w:pPr>
        <w:pStyle w:val="a3"/>
        <w:spacing w:after="20" w:line="288" w:lineRule="auto"/>
        <w:rPr>
          <w:rFonts w:ascii="Arial" w:hAnsi="Arial" w:cs="Arial"/>
          <w:b w:val="0"/>
          <w:u w:val="none"/>
        </w:rPr>
      </w:pPr>
    </w:p>
    <w:p w14:paraId="6BB0C9B3" w14:textId="77777777" w:rsidR="002B28B6" w:rsidRPr="00CE579A" w:rsidRDefault="002B28B6">
      <w:pPr>
        <w:pStyle w:val="a3"/>
        <w:spacing w:after="20" w:line="288" w:lineRule="auto"/>
        <w:jc w:val="both"/>
        <w:rPr>
          <w:rFonts w:ascii="Arial" w:hAnsi="Arial" w:cs="Arial"/>
          <w:b w:val="0"/>
          <w:u w:val="none"/>
        </w:rPr>
      </w:pPr>
      <w:r w:rsidRPr="00CE579A">
        <w:rPr>
          <w:rFonts w:ascii="Arial" w:hAnsi="Arial" w:cs="Arial"/>
          <w:b w:val="0"/>
          <w:u w:val="none"/>
        </w:rPr>
        <w:t xml:space="preserve">Πριν από την έναρξη της συνεδρίασης ο </w:t>
      </w:r>
      <w:r>
        <w:rPr>
          <w:rFonts w:ascii="Arial" w:hAnsi="Arial" w:cs="Arial"/>
          <w:b w:val="0"/>
          <w:u w:val="none"/>
        </w:rPr>
        <w:t>Αντιπρόεδρος</w:t>
      </w:r>
      <w:r w:rsidRPr="00CE579A">
        <w:rPr>
          <w:rFonts w:ascii="Arial" w:hAnsi="Arial" w:cs="Arial"/>
          <w:b w:val="0"/>
          <w:u w:val="none"/>
        </w:rPr>
        <w:t xml:space="preserve"> διαπίστωσε ότι από τα </w:t>
      </w:r>
      <w:r w:rsidR="000E3C02" w:rsidRPr="00CE579A">
        <w:rPr>
          <w:rFonts w:ascii="Arial" w:hAnsi="Arial" w:cs="Arial"/>
          <w:b w:val="0"/>
          <w:u w:val="none"/>
        </w:rPr>
        <w:t>εννέα</w:t>
      </w:r>
      <w:r w:rsidRPr="00CE579A">
        <w:rPr>
          <w:rFonts w:ascii="Arial" w:hAnsi="Arial" w:cs="Arial"/>
          <w:b w:val="0"/>
          <w:u w:val="none"/>
        </w:rPr>
        <w:t xml:space="preserve"> (</w:t>
      </w:r>
      <w:r w:rsidR="000E3C02" w:rsidRPr="00CE579A">
        <w:rPr>
          <w:rFonts w:ascii="Arial" w:hAnsi="Arial" w:cs="Arial"/>
          <w:b w:val="0"/>
          <w:u w:val="none"/>
        </w:rPr>
        <w:t>9</w:t>
      </w:r>
      <w:r w:rsidRPr="00CE579A">
        <w:rPr>
          <w:rFonts w:ascii="Arial" w:hAnsi="Arial" w:cs="Arial"/>
          <w:b w:val="0"/>
          <w:u w:val="none"/>
        </w:rPr>
        <w:t xml:space="preserve">) μέλη </w:t>
      </w:r>
      <w:r w:rsidR="000E3C02" w:rsidRPr="00CE579A">
        <w:rPr>
          <w:rFonts w:ascii="Arial" w:hAnsi="Arial" w:cs="Arial"/>
          <w:b w:val="0"/>
          <w:u w:val="none"/>
        </w:rPr>
        <w:t>της Οικονομικής Επιτροπής</w:t>
      </w:r>
      <w:r w:rsidR="00E20BEE" w:rsidRPr="00CE579A">
        <w:rPr>
          <w:rFonts w:ascii="Arial" w:hAnsi="Arial" w:cs="Arial"/>
          <w:b w:val="0"/>
          <w:u w:val="none"/>
        </w:rPr>
        <w:t xml:space="preserve"> ήταν</w:t>
      </w:r>
      <w:r w:rsidRPr="00CE579A">
        <w:rPr>
          <w:rFonts w:ascii="Arial" w:hAnsi="Arial" w:cs="Arial"/>
          <w:b w:val="0"/>
          <w:u w:val="none"/>
        </w:rPr>
        <w:t>:</w:t>
      </w:r>
    </w:p>
    <w:p w14:paraId="7836C7BE" w14:textId="77777777" w:rsidR="002B28B6" w:rsidRPr="00CE579A" w:rsidRDefault="002B28B6">
      <w:pPr>
        <w:spacing w:after="20" w:line="288" w:lineRule="auto"/>
        <w:rPr>
          <w:rFonts w:ascii="Arial" w:hAnsi="Arial" w:cs="Arial"/>
          <w:b/>
        </w:rPr>
      </w:pPr>
    </w:p>
    <w:p w14:paraId="6899BDA1" w14:textId="77777777" w:rsidR="002B28B6" w:rsidRPr="00CE579A" w:rsidRDefault="002B28B6" w:rsidP="00B86051">
      <w:pPr>
        <w:spacing w:after="20" w:line="288" w:lineRule="auto"/>
        <w:rPr>
          <w:rFonts w:ascii="Arial" w:hAnsi="Arial" w:cs="Arial"/>
          <w:b/>
        </w:rPr>
      </w:pP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  <w:r w:rsidRPr="00CE579A">
        <w:rPr>
          <w:rFonts w:ascii="Arial" w:hAnsi="Arial" w:cs="Arial"/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5"/>
        <w:gridCol w:w="4920"/>
      </w:tblGrid>
      <w:tr w:rsidR="00CF442C" w:rsidRPr="00CE579A" w14:paraId="425438EE" w14:textId="77777777" w:rsidTr="006A6931">
        <w:trPr>
          <w:trHeight w:val="267"/>
        </w:trPr>
        <w:tc>
          <w:tcPr>
            <w:tcW w:w="4935" w:type="dxa"/>
          </w:tcPr>
          <w:p w14:paraId="6D0CC232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</w:rPr>
            </w:pPr>
            <w:bookmarkStart w:id="1" w:name="parontesapontes"/>
            <w:bookmarkEnd w:id="1"/>
            <w:r w:rsidRPr="00CE579A">
              <w:rPr>
                <w:rFonts w:ascii="Arial" w:hAnsi="Arial" w:cs="Arial"/>
                <w:b/>
              </w:rPr>
              <w:t>Π Α Ρ Ο Ν Τ Ε Σ</w:t>
            </w:r>
          </w:p>
        </w:tc>
        <w:tc>
          <w:tcPr>
            <w:tcW w:w="4920" w:type="dxa"/>
          </w:tcPr>
          <w:p w14:paraId="1D82E9E8" w14:textId="77777777" w:rsidR="00CF442C" w:rsidRPr="00CE579A" w:rsidRDefault="00CF442C" w:rsidP="00B86051">
            <w:pPr>
              <w:spacing w:after="20" w:line="288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E579A">
              <w:rPr>
                <w:rFonts w:ascii="Arial" w:hAnsi="Arial" w:cs="Arial"/>
                <w:b/>
              </w:rPr>
              <w:t>Α Π Ο Ν Τ Ε Σ</w:t>
            </w:r>
          </w:p>
        </w:tc>
      </w:tr>
      <w:tr w:rsidR="007930F1" w:rsidRPr="00CE579A" w14:paraId="7C4527A0" w14:textId="77777777" w:rsidTr="006A6931">
        <w:tc>
          <w:tcPr>
            <w:tcW w:w="4935" w:type="dxa"/>
          </w:tcPr>
          <w:p w14:paraId="3418DF86" w14:textId="77777777" w:rsidR="007930F1" w:rsidRPr="00CE579A" w:rsidRDefault="004529A8" w:rsidP="004529A8">
            <w:pPr>
              <w:spacing w:after="20" w:line="288" w:lineRule="auto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1) Πανα</w:t>
            </w:r>
            <w:proofErr w:type="spellStart"/>
            <w:r>
              <w:rPr>
                <w:rFonts w:ascii="Arial" w:hAnsi="Arial" w:cs="Arial"/>
                <w:lang w:val="en-US"/>
              </w:rPr>
              <w:t>γιώτης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Φώσκολος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Αντ</w:t>
            </w:r>
            <w:proofErr w:type="spellEnd"/>
            <w:r>
              <w:rPr>
                <w:rFonts w:ascii="Arial" w:hAnsi="Arial" w:cs="Arial"/>
                <w:lang w:val="en-US"/>
              </w:rPr>
              <w:t>/</w:t>
            </w:r>
            <w:proofErr w:type="spellStart"/>
            <w:r>
              <w:rPr>
                <w:rFonts w:ascii="Arial" w:hAnsi="Arial" w:cs="Arial"/>
                <w:lang w:val="en-US"/>
              </w:rPr>
              <w:t>ρος</w:t>
            </w:r>
            <w:proofErr w:type="spellEnd"/>
            <w:r w:rsidRPr="004529A8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943E216" w14:textId="77777777" w:rsidR="007930F1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 xml:space="preserve"> </w:t>
            </w:r>
            <w:r w:rsidR="00261FEF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  <w:lang w:val="en-US"/>
              </w:rPr>
              <w:t xml:space="preserve">1) </w:t>
            </w:r>
            <w:proofErr w:type="spellStart"/>
            <w:r>
              <w:rPr>
                <w:rFonts w:ascii="Arial" w:hAnsi="Arial" w:cs="Arial"/>
                <w:lang w:val="en-US"/>
              </w:rPr>
              <w:t>Ευθύμιος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Καρα</w:t>
            </w:r>
            <w:proofErr w:type="spellStart"/>
            <w:r>
              <w:rPr>
                <w:rFonts w:ascii="Arial" w:hAnsi="Arial" w:cs="Arial"/>
                <w:lang w:val="en-US"/>
              </w:rPr>
              <w:t>ΐσκος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Πρόεδρος</w:t>
            </w:r>
            <w:proofErr w:type="spellEnd"/>
            <w:r w:rsidR="00261FEF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  <w:bookmarkStart w:id="2" w:name="OLE_LINK1"/>
            <w:bookmarkStart w:id="3" w:name="OLE_LINK2"/>
            <w:bookmarkEnd w:id="2"/>
            <w:bookmarkEnd w:id="3"/>
          </w:p>
        </w:tc>
      </w:tr>
      <w:tr w:rsidR="00CF442C" w:rsidRPr="00CE579A" w14:paraId="4CAE9123" w14:textId="77777777" w:rsidTr="006A6931">
        <w:tc>
          <w:tcPr>
            <w:tcW w:w="4935" w:type="dxa"/>
          </w:tcPr>
          <w:p w14:paraId="040E29D4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bookmarkStart w:id="4" w:name="parontesapontes1"/>
            <w:bookmarkEnd w:id="4"/>
            <w:r>
              <w:rPr>
                <w:rFonts w:ascii="Arial" w:hAnsi="Arial" w:cs="Arial"/>
                <w:lang w:val="en-US"/>
              </w:rPr>
              <w:t xml:space="preserve">2) </w:t>
            </w:r>
            <w:proofErr w:type="spellStart"/>
            <w:r>
              <w:rPr>
                <w:rFonts w:ascii="Arial" w:hAnsi="Arial" w:cs="Arial"/>
                <w:lang w:val="en-US"/>
              </w:rPr>
              <w:t>Κωνστ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αντίνος </w:t>
            </w:r>
            <w:proofErr w:type="spellStart"/>
            <w:r>
              <w:rPr>
                <w:rFonts w:ascii="Arial" w:hAnsi="Arial" w:cs="Arial"/>
                <w:lang w:val="en-US"/>
              </w:rPr>
              <w:t>Αν</w:t>
            </w:r>
            <w:proofErr w:type="spellEnd"/>
            <w:r>
              <w:rPr>
                <w:rFonts w:ascii="Arial" w:hAnsi="Arial" w:cs="Arial"/>
                <w:lang w:val="en-US"/>
              </w:rPr>
              <w:t>αστασίου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2E675181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2) Δημήτριος </w:t>
            </w:r>
            <w:proofErr w:type="spellStart"/>
            <w:r>
              <w:rPr>
                <w:rFonts w:ascii="Arial" w:hAnsi="Arial" w:cs="Arial"/>
              </w:rPr>
              <w:t>Τζούφλας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338EB987" w14:textId="77777777" w:rsidTr="006A6931">
        <w:tc>
          <w:tcPr>
            <w:tcW w:w="4935" w:type="dxa"/>
          </w:tcPr>
          <w:p w14:paraId="6002CC4C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3) </w:t>
            </w:r>
            <w:proofErr w:type="spellStart"/>
            <w:r>
              <w:rPr>
                <w:rFonts w:ascii="Arial" w:hAnsi="Arial" w:cs="Arial"/>
                <w:lang w:val="en-US"/>
              </w:rPr>
              <w:t>Δημήτριος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Αργυρίου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66645E9E" w14:textId="77777777" w:rsidR="00CF442C" w:rsidRPr="00CE579A" w:rsidRDefault="000170AC" w:rsidP="008437F4">
            <w:pPr>
              <w:spacing w:after="20" w:line="288" w:lineRule="auto"/>
              <w:ind w:left="377" w:hanging="343"/>
              <w:contextualSpacing/>
              <w:rPr>
                <w:rFonts w:ascii="Arial" w:hAnsi="Arial" w:cs="Arial"/>
                <w:lang w:val="en-US"/>
              </w:rPr>
            </w:pPr>
            <w:r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 xml:space="preserve"> </w:t>
            </w:r>
            <w:r w:rsidR="00CF442C" w:rsidRPr="00CE579A">
              <w:rPr>
                <w:rFonts w:ascii="Arial" w:hAnsi="Arial" w:cs="Arial"/>
                <w:lang w:val="en-US"/>
              </w:rPr>
              <w:tab/>
            </w:r>
            <w:r>
              <w:rPr>
                <w:rFonts w:ascii="Arial" w:hAnsi="Arial" w:cs="Arial"/>
              </w:rPr>
              <w:t xml:space="preserve">3) Θεόδωρος </w:t>
            </w:r>
            <w:proofErr w:type="spellStart"/>
            <w:r>
              <w:rPr>
                <w:rFonts w:ascii="Arial" w:hAnsi="Arial" w:cs="Arial"/>
              </w:rPr>
              <w:t>Αρναούτογλου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r>
              <w:rPr>
                <w:rFonts w:ascii="Arial" w:hAnsi="Arial" w:cs="Arial"/>
              </w:rPr>
              <w:t>Μέλος</w:t>
            </w:r>
            <w:r w:rsidR="00B25E2B" w:rsidRPr="00CE579A">
              <w:rPr>
                <w:rFonts w:ascii="Arial" w:hAnsi="Arial" w:cs="Arial"/>
                <w:lang w:val="en-US"/>
              </w:rPr>
              <w:t>)</w:t>
            </w:r>
            <w:r w:rsidR="008437F4" w:rsidRPr="00CE579A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CF442C" w:rsidRPr="00CE579A" w14:paraId="1178A70C" w14:textId="77777777" w:rsidTr="006A6931">
        <w:tc>
          <w:tcPr>
            <w:tcW w:w="4935" w:type="dxa"/>
          </w:tcPr>
          <w:p w14:paraId="057039A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4) </w:t>
            </w:r>
            <w:proofErr w:type="spellStart"/>
            <w:r>
              <w:rPr>
                <w:rFonts w:ascii="Arial" w:hAnsi="Arial" w:cs="Arial"/>
                <w:lang w:val="en-US"/>
              </w:rPr>
              <w:t>Ευμορφί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Ρου</w:t>
            </w:r>
            <w:proofErr w:type="spellEnd"/>
            <w:r>
              <w:rPr>
                <w:rFonts w:ascii="Arial" w:hAnsi="Arial" w:cs="Arial"/>
                <w:lang w:val="en-US"/>
              </w:rPr>
              <w:t>ποτιά-Σκαμαγκούλη</w:t>
            </w:r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3D5F70D6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177F9C89" w14:textId="77777777" w:rsidTr="006A6931">
        <w:tc>
          <w:tcPr>
            <w:tcW w:w="4935" w:type="dxa"/>
          </w:tcPr>
          <w:p w14:paraId="5CAD4103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5) Μα</w:t>
            </w:r>
            <w:proofErr w:type="spellStart"/>
            <w:r>
              <w:rPr>
                <w:rFonts w:ascii="Arial" w:hAnsi="Arial" w:cs="Arial"/>
                <w:lang w:val="en-US"/>
              </w:rPr>
              <w:t>ρί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α </w:t>
            </w:r>
            <w:proofErr w:type="spellStart"/>
            <w:r>
              <w:rPr>
                <w:rFonts w:ascii="Arial" w:hAnsi="Arial" w:cs="Arial"/>
                <w:lang w:val="en-US"/>
              </w:rPr>
              <w:t>Αντωνίου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DA3FF21" w14:textId="77777777" w:rsidR="00CF442C" w:rsidRPr="00CE579A" w:rsidRDefault="00CF442C" w:rsidP="008437F4">
            <w:pPr>
              <w:spacing w:after="20" w:line="288" w:lineRule="auto"/>
            </w:pPr>
          </w:p>
        </w:tc>
      </w:tr>
      <w:tr w:rsidR="00CF442C" w:rsidRPr="00CE579A" w14:paraId="6D198B51" w14:textId="77777777" w:rsidTr="006A6931">
        <w:tc>
          <w:tcPr>
            <w:tcW w:w="4935" w:type="dxa"/>
          </w:tcPr>
          <w:p w14:paraId="15A4FDE0" w14:textId="77777777" w:rsidR="00CF442C" w:rsidRPr="00CE579A" w:rsidRDefault="00CF442C" w:rsidP="006A6931">
            <w:pPr>
              <w:spacing w:after="20" w:line="288" w:lineRule="auto"/>
              <w:contextualSpacing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6) Παρα</w:t>
            </w:r>
            <w:proofErr w:type="spellStart"/>
            <w:r>
              <w:rPr>
                <w:rFonts w:ascii="Arial" w:hAnsi="Arial" w:cs="Arial"/>
                <w:lang w:val="en-US"/>
              </w:rPr>
              <w:t>σκευή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Αργύρη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>
              <w:rPr>
                <w:rFonts w:ascii="Arial" w:hAnsi="Arial" w:cs="Arial"/>
                <w:lang w:val="en-US"/>
              </w:rPr>
              <w:t>Μέλος</w:t>
            </w:r>
            <w:proofErr w:type="spellEnd"/>
            <w:r w:rsidR="00B25E2B" w:rsidRPr="00CE579A"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4920" w:type="dxa"/>
          </w:tcPr>
          <w:p w14:paraId="75AC4680" w14:textId="77777777" w:rsidR="00CF442C" w:rsidRPr="00CE579A" w:rsidRDefault="00CF442C" w:rsidP="008437F4">
            <w:pPr>
              <w:spacing w:after="20" w:line="288" w:lineRule="auto"/>
            </w:pPr>
          </w:p>
        </w:tc>
      </w:tr>
    </w:tbl>
    <w:p w14:paraId="58737583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70093D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451F6385" w14:textId="77777777" w:rsidR="002B28B6" w:rsidRPr="00CE579A" w:rsidRDefault="002B28B6">
      <w:pPr>
        <w:spacing w:after="20" w:line="288" w:lineRule="auto"/>
        <w:rPr>
          <w:rFonts w:ascii="Arial" w:hAnsi="Arial" w:cs="Arial"/>
        </w:rPr>
      </w:pPr>
    </w:p>
    <w:p w14:paraId="6039B08B" w14:textId="7572ADE4" w:rsidR="002B28B6" w:rsidRPr="00CE579A" w:rsidRDefault="002B28B6">
      <w:pPr>
        <w:spacing w:after="20" w:line="288" w:lineRule="auto"/>
        <w:rPr>
          <w:rFonts w:ascii="Arial" w:hAnsi="Arial" w:cs="Arial"/>
        </w:rPr>
      </w:pPr>
      <w:r w:rsidRPr="00CE579A">
        <w:rPr>
          <w:rFonts w:ascii="Arial" w:hAnsi="Arial" w:cs="Arial"/>
        </w:rPr>
        <w:t>Στ</w:t>
      </w:r>
      <w:r w:rsidR="005407D7" w:rsidRPr="00CE579A">
        <w:rPr>
          <w:rFonts w:ascii="Arial" w:hAnsi="Arial" w:cs="Arial"/>
        </w:rPr>
        <w:t xml:space="preserve">η συνεδρίαση παρευρίσκεται και η </w:t>
      </w:r>
      <w:r w:rsidR="00766933">
        <w:rPr>
          <w:rFonts w:ascii="Arial" w:hAnsi="Arial" w:cs="Arial"/>
        </w:rPr>
        <w:t>Ελένη Τζαμαλή</w:t>
      </w:r>
      <w:r w:rsidRPr="00CE579A">
        <w:rPr>
          <w:rFonts w:ascii="Arial" w:hAnsi="Arial" w:cs="Arial"/>
        </w:rPr>
        <w:t>, υπάλληλος του Δήμου για την τήρηση των πρακτικών.</w:t>
      </w:r>
    </w:p>
    <w:p w14:paraId="2036AC6D" w14:textId="77777777" w:rsidR="002B28B6" w:rsidRPr="00CE579A" w:rsidRDefault="002B28B6">
      <w:pPr>
        <w:spacing w:after="20" w:line="288" w:lineRule="auto"/>
        <w:jc w:val="both"/>
        <w:rPr>
          <w:rFonts w:ascii="Arial" w:hAnsi="Arial" w:cs="Arial"/>
        </w:rPr>
      </w:pPr>
    </w:p>
    <w:p w14:paraId="6C818299" w14:textId="46E90F62" w:rsidR="002B28B6" w:rsidRPr="00CE579A" w:rsidRDefault="002B28B6" w:rsidP="0003561C">
      <w:pPr>
        <w:spacing w:after="20" w:line="288" w:lineRule="auto"/>
        <w:jc w:val="both"/>
        <w:rPr>
          <w:rFonts w:ascii="Arial" w:hAnsi="Arial" w:cs="Arial"/>
        </w:rPr>
      </w:pPr>
      <w:r w:rsidRPr="00CE579A">
        <w:rPr>
          <w:rFonts w:ascii="Arial" w:hAnsi="Arial" w:cs="Arial"/>
        </w:rPr>
        <w:t xml:space="preserve">Αφού διαπιστώθηκε απαρτία – καθώς από το σύνολο </w:t>
      </w:r>
      <w:r w:rsidR="00CF442C" w:rsidRPr="00CE579A">
        <w:rPr>
          <w:rFonts w:ascii="Arial" w:hAnsi="Arial" w:cs="Arial"/>
        </w:rPr>
        <w:t>9</w:t>
      </w:r>
      <w:r w:rsidRPr="00CE579A">
        <w:rPr>
          <w:rFonts w:ascii="Arial" w:hAnsi="Arial" w:cs="Arial"/>
        </w:rPr>
        <w:t xml:space="preserve"> μελών ήταν παρόντα  </w:t>
      </w:r>
      <w:r>
        <w:rPr>
          <w:rFonts w:ascii="Arial" w:hAnsi="Arial" w:cs="Arial"/>
        </w:rPr>
        <w:t>6</w:t>
      </w:r>
      <w:r w:rsidRPr="00CE579A">
        <w:rPr>
          <w:rFonts w:ascii="Arial" w:hAnsi="Arial" w:cs="Arial"/>
        </w:rPr>
        <w:t xml:space="preserve">  μέλη, ο</w:t>
      </w:r>
      <w:r w:rsidRPr="00FA1A0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Αντιπρόεδρος</w:t>
      </w:r>
      <w:r w:rsidRPr="00FA1A0F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κήρυξε την έναρξη της συνεδρίασης και εισηγούμενος το </w:t>
      </w:r>
      <w:r>
        <w:rPr>
          <w:rFonts w:ascii="Arial" w:hAnsi="Arial" w:cs="Arial"/>
        </w:rPr>
        <w:t>1</w:t>
      </w:r>
      <w:r w:rsidR="00A343A5" w:rsidRPr="00CE579A">
        <w:rPr>
          <w:rFonts w:ascii="Arial" w:hAnsi="Arial" w:cs="Arial"/>
        </w:rPr>
        <w:t>ο</w:t>
      </w:r>
      <w:r w:rsidRPr="00CE579A">
        <w:rPr>
          <w:rFonts w:ascii="Arial" w:hAnsi="Arial" w:cs="Arial"/>
        </w:rPr>
        <w:t xml:space="preserve"> θέμα της ημερήσιας διάταξης, </w:t>
      </w:r>
      <w:r w:rsidR="00CF442C" w:rsidRPr="00CE579A">
        <w:rPr>
          <w:rFonts w:ascii="Arial" w:hAnsi="Arial" w:cs="Arial"/>
        </w:rPr>
        <w:t>έθεσε</w:t>
      </w:r>
      <w:r w:rsidRPr="00CE579A">
        <w:rPr>
          <w:rFonts w:ascii="Arial" w:hAnsi="Arial" w:cs="Arial"/>
        </w:rPr>
        <w:t xml:space="preserve"> υπόψη </w:t>
      </w:r>
      <w:r w:rsidR="00CF442C" w:rsidRPr="00CE579A">
        <w:rPr>
          <w:rFonts w:ascii="Arial" w:hAnsi="Arial" w:cs="Arial"/>
        </w:rPr>
        <w:t>τ</w:t>
      </w:r>
      <w:r w:rsidR="00A2311D">
        <w:rPr>
          <w:rFonts w:ascii="Arial" w:hAnsi="Arial" w:cs="Arial"/>
        </w:rPr>
        <w:t xml:space="preserve">ης Οικονομικής Επιτροπής </w:t>
      </w:r>
      <w:r w:rsidR="00CF442C" w:rsidRPr="00CE579A">
        <w:rPr>
          <w:rFonts w:ascii="Arial" w:hAnsi="Arial" w:cs="Arial"/>
        </w:rPr>
        <w:t xml:space="preserve"> </w:t>
      </w:r>
      <w:r w:rsidRPr="00CE579A">
        <w:rPr>
          <w:rFonts w:ascii="Arial" w:hAnsi="Arial" w:cs="Arial"/>
        </w:rPr>
        <w:t xml:space="preserve">:  </w:t>
      </w:r>
    </w:p>
    <w:p w14:paraId="7667D549" w14:textId="4814BC44" w:rsidR="00845D75" w:rsidRPr="00845D75" w:rsidRDefault="00A2311D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b/>
          <w:sz w:val="24"/>
          <w:szCs w:val="24"/>
        </w:rPr>
        <w:t>Την εισήγηση τ</w:t>
      </w:r>
      <w:r w:rsidR="00AC744B" w:rsidRPr="00845D75">
        <w:rPr>
          <w:rFonts w:ascii="Book Antiqua" w:hAnsi="Book Antiqua"/>
          <w:b/>
          <w:sz w:val="24"/>
          <w:szCs w:val="24"/>
        </w:rPr>
        <w:t>ου προϊσταμένου της Δ/</w:t>
      </w:r>
      <w:proofErr w:type="spellStart"/>
      <w:r w:rsidR="00AC744B" w:rsidRPr="00845D75">
        <w:rPr>
          <w:rFonts w:ascii="Book Antiqua" w:hAnsi="Book Antiqua"/>
          <w:b/>
          <w:sz w:val="24"/>
          <w:szCs w:val="24"/>
        </w:rPr>
        <w:t>νσης</w:t>
      </w:r>
      <w:proofErr w:type="spellEnd"/>
      <w:r w:rsidR="00AC744B" w:rsidRPr="00845D75">
        <w:rPr>
          <w:rFonts w:ascii="Book Antiqua" w:hAnsi="Book Antiqua"/>
          <w:b/>
          <w:sz w:val="24"/>
          <w:szCs w:val="24"/>
        </w:rPr>
        <w:t xml:space="preserve"> Οικονομικών Υπηρεσιών σ</w:t>
      </w:r>
      <w:r w:rsidR="00AC744B" w:rsidRPr="00845D75">
        <w:rPr>
          <w:rFonts w:ascii="Book Antiqua" w:hAnsi="Book Antiqua"/>
          <w:sz w:val="24"/>
          <w:szCs w:val="24"/>
        </w:rPr>
        <w:t xml:space="preserve">ύμφωνα με </w:t>
      </w:r>
      <w:r w:rsidR="00AC744B" w:rsidRPr="00845D75">
        <w:rPr>
          <w:rFonts w:ascii="Book Antiqua" w:hAnsi="Book Antiqua"/>
          <w:sz w:val="24"/>
          <w:szCs w:val="24"/>
        </w:rPr>
        <w:t>τις διατάξεις  της παρ. 9 του άρθρου 266 του Ν. 3852/2010  όπως τροποποιήθηκε  με την  παρ. 4 του άρθρου 43 του Ν. 3979/2011 και το άρθρο  39 του Ν.  4257/2014</w:t>
      </w:r>
    </w:p>
    <w:p w14:paraId="086E45D0" w14:textId="77777777" w:rsidR="00845D75" w:rsidRPr="00845D75" w:rsidRDefault="00AC744B" w:rsidP="00845D75">
      <w:pPr>
        <w:spacing w:after="20" w:line="288" w:lineRule="auto"/>
        <w:jc w:val="center"/>
        <w:rPr>
          <w:rFonts w:ascii="Book Antiqua" w:hAnsi="Book Antiqua"/>
          <w:sz w:val="24"/>
          <w:szCs w:val="24"/>
        </w:rPr>
      </w:pPr>
      <w:r w:rsidRPr="00845D75">
        <w:rPr>
          <w:rFonts w:ascii="Book Antiqua" w:hAnsi="Book Antiqua"/>
          <w:sz w:val="24"/>
          <w:szCs w:val="24"/>
        </w:rPr>
        <w:t>Σ χ ε τ ι κ ά,</w:t>
      </w:r>
    </w:p>
    <w:p w14:paraId="0978EC72" w14:textId="7389F65E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845D75">
        <w:rPr>
          <w:rFonts w:ascii="Book Antiqua" w:hAnsi="Book Antiqua"/>
          <w:sz w:val="24"/>
          <w:szCs w:val="24"/>
        </w:rPr>
        <w:t xml:space="preserve">με την εκτέλεση του προϋπολογισμού του Δήμου </w:t>
      </w:r>
      <w:proofErr w:type="spellStart"/>
      <w:r w:rsidRPr="00845D75">
        <w:rPr>
          <w:rFonts w:ascii="Book Antiqua" w:hAnsi="Book Antiqua"/>
          <w:sz w:val="24"/>
          <w:szCs w:val="24"/>
        </w:rPr>
        <w:t>Λαμιέων</w:t>
      </w:r>
      <w:proofErr w:type="spellEnd"/>
      <w:r w:rsidRPr="00845D75">
        <w:rPr>
          <w:rFonts w:ascii="Book Antiqua" w:hAnsi="Book Antiqua"/>
          <w:sz w:val="24"/>
          <w:szCs w:val="24"/>
        </w:rPr>
        <w:t xml:space="preserve"> έως και το 3ο τρίμηνο του έτ</w:t>
      </w:r>
      <w:r w:rsidRPr="00845D75">
        <w:rPr>
          <w:rFonts w:ascii="Book Antiqua" w:hAnsi="Book Antiqua"/>
          <w:sz w:val="24"/>
          <w:szCs w:val="24"/>
        </w:rPr>
        <w:t xml:space="preserve">ους 2022, </w:t>
      </w:r>
      <w:r w:rsidR="00A2311D">
        <w:rPr>
          <w:rFonts w:ascii="Book Antiqua" w:hAnsi="Book Antiqua"/>
          <w:sz w:val="24"/>
          <w:szCs w:val="24"/>
        </w:rPr>
        <w:t>και σημειώνονται τα εξής :</w:t>
      </w:r>
      <w:bookmarkStart w:id="5" w:name="_GoBack"/>
      <w:bookmarkEnd w:id="5"/>
    </w:p>
    <w:p w14:paraId="7F138782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2B428BFA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3300B224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3CBECB05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  <w:u w:val="single"/>
        </w:rPr>
      </w:pPr>
      <w:r w:rsidRPr="00845D75">
        <w:rPr>
          <w:rFonts w:ascii="Book Antiqua" w:hAnsi="Book Antiqua"/>
          <w:b/>
          <w:sz w:val="24"/>
          <w:szCs w:val="24"/>
          <w:u w:val="single"/>
        </w:rPr>
        <w:t xml:space="preserve">Κ.Α.   1 ΕΚΤΑΚΤΑ   ΕΣΟΔΑ    </w:t>
      </w:r>
    </w:p>
    <w:p w14:paraId="7E7F64A4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  <w:u w:val="single"/>
        </w:rPr>
      </w:pPr>
    </w:p>
    <w:p w14:paraId="7844E202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845D75">
        <w:rPr>
          <w:rFonts w:ascii="Book Antiqua" w:hAnsi="Book Antiqua"/>
          <w:sz w:val="24"/>
          <w:szCs w:val="24"/>
        </w:rPr>
        <w:t xml:space="preserve">Σημαντική απόκλιση  των εισπραχθέντων από τα προϋπολογισθέντα έσοδα επιχορηγήσεων για επενδυτικές δαπάνες όπως αναφέρεται στον κωδικό 13 με προϋπολογισμό ποσού 21.904.376,48  και </w:t>
      </w:r>
      <w:r w:rsidRPr="00845D75">
        <w:rPr>
          <w:rFonts w:ascii="Book Antiqua" w:hAnsi="Book Antiqua"/>
          <w:sz w:val="24"/>
          <w:szCs w:val="24"/>
        </w:rPr>
        <w:t>εισπραχθέντων μέχρι το   3</w:t>
      </w:r>
      <w:r w:rsidRPr="00845D75">
        <w:rPr>
          <w:rFonts w:ascii="Book Antiqua" w:hAnsi="Book Antiqua"/>
          <w:sz w:val="24"/>
          <w:szCs w:val="24"/>
          <w:lang w:val="en-US"/>
        </w:rPr>
        <w:t>o</w:t>
      </w:r>
      <w:r w:rsidRPr="00845D75">
        <w:rPr>
          <w:rFonts w:ascii="Book Antiqua" w:hAnsi="Book Antiqua"/>
          <w:sz w:val="24"/>
          <w:szCs w:val="24"/>
        </w:rPr>
        <w:t xml:space="preserve">  τρίμηνο του 2022  ποσού 4.007.901,19  ευρώ.</w:t>
      </w:r>
    </w:p>
    <w:p w14:paraId="059F5F71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4E1D1724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4D0D968B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  <w:u w:val="single"/>
        </w:rPr>
      </w:pPr>
      <w:r w:rsidRPr="00845D75">
        <w:rPr>
          <w:rFonts w:ascii="Book Antiqua" w:hAnsi="Book Antiqua"/>
          <w:b/>
          <w:sz w:val="24"/>
          <w:szCs w:val="24"/>
          <w:u w:val="single"/>
        </w:rPr>
        <w:t>Κ.Α.  2  ΕΣΟΔΑ ΠΑΡΕΛΘΟΝΤΩΝ ΟΙΚΟΝΟΜΙΚΩΝ ΕΤΩΝ</w:t>
      </w:r>
    </w:p>
    <w:p w14:paraId="1D5543DD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</w:rPr>
      </w:pPr>
    </w:p>
    <w:p w14:paraId="6B19484E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845D75">
        <w:rPr>
          <w:rFonts w:ascii="Book Antiqua" w:hAnsi="Book Antiqua"/>
          <w:sz w:val="24"/>
          <w:szCs w:val="24"/>
        </w:rPr>
        <w:t xml:space="preserve"> Βεβαιώθηκε το μεγαλύτερο μέρος  των εσόδων χρήσης  παρελθόντων οικονομικών ετών.  Παρατηρείται   στο τελικό ποσό βεβαίωσης ποσό 282.128</w:t>
      </w:r>
      <w:r w:rsidRPr="00845D75">
        <w:rPr>
          <w:rFonts w:ascii="Book Antiqua" w:hAnsi="Book Antiqua"/>
          <w:sz w:val="24"/>
          <w:szCs w:val="24"/>
        </w:rPr>
        <w:t>,77   (κωδ. 2)   ενώ οι εισπράξεις μέχρι και το  3</w:t>
      </w:r>
      <w:r w:rsidRPr="00845D75">
        <w:rPr>
          <w:rFonts w:ascii="Book Antiqua" w:hAnsi="Book Antiqua"/>
          <w:sz w:val="24"/>
          <w:szCs w:val="24"/>
          <w:lang w:val="en-US"/>
        </w:rPr>
        <w:t>o</w:t>
      </w:r>
      <w:r w:rsidRPr="00845D75">
        <w:rPr>
          <w:rFonts w:ascii="Book Antiqua" w:hAnsi="Book Antiqua"/>
          <w:sz w:val="24"/>
          <w:szCs w:val="24"/>
        </w:rPr>
        <w:t xml:space="preserve">  τρίμηνο 2022 ανήλθαν σε   198.078,77  ευρώ. </w:t>
      </w:r>
    </w:p>
    <w:p w14:paraId="43F7BC11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11F6A907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3EBF24A5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  <w:u w:val="single"/>
        </w:rPr>
      </w:pPr>
      <w:r w:rsidRPr="00845D75">
        <w:rPr>
          <w:rFonts w:ascii="Book Antiqua" w:hAnsi="Book Antiqua"/>
          <w:b/>
          <w:sz w:val="24"/>
          <w:szCs w:val="24"/>
          <w:u w:val="single"/>
        </w:rPr>
        <w:t>Κ.Α .  3   ΑΠΑΙΤΗΣΕΙΣ ΑΠΟ ΠΟΕ</w:t>
      </w:r>
    </w:p>
    <w:p w14:paraId="45EDA323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</w:rPr>
      </w:pPr>
    </w:p>
    <w:p w14:paraId="48983D59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845D75">
        <w:rPr>
          <w:rFonts w:ascii="Book Antiqua" w:hAnsi="Book Antiqua"/>
          <w:sz w:val="24"/>
          <w:szCs w:val="24"/>
        </w:rPr>
        <w:t>Τα εισπρακτέα υπόλοιπα από βεβαιωθέντα έσοδα προηγούμενων οικονομικών ετών (κωδ. 32) παρουσιάζουν  μικρό ποσοστό εισπράξεων σ</w:t>
      </w:r>
      <w:r w:rsidRPr="00845D75">
        <w:rPr>
          <w:rFonts w:ascii="Book Antiqua" w:hAnsi="Book Antiqua"/>
          <w:sz w:val="24"/>
          <w:szCs w:val="24"/>
        </w:rPr>
        <w:t>ε σχέση με τις αντίστοιχες βεβαιώσεις. Η από 14-04-2014 ρύθμιση του Ν. 4257/2014  η οποία παρατάθηκε με τις διατάξεις του άρθρου 24 του Ν. 4304/14 έως 30/10/2014  και τον Ν.4321/2015 έως 30/6/2015 καθώς και με την διευκόλυνση τμηματικής καταβολής χρεών Ν.4</w:t>
      </w:r>
      <w:r w:rsidRPr="00845D75">
        <w:rPr>
          <w:rFonts w:ascii="Book Antiqua" w:hAnsi="Book Antiqua"/>
          <w:sz w:val="24"/>
          <w:szCs w:val="24"/>
        </w:rPr>
        <w:t xml:space="preserve">152/2013 δεν αύξησε </w:t>
      </w:r>
    </w:p>
    <w:p w14:paraId="13764BB0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845D75">
        <w:rPr>
          <w:rFonts w:ascii="Book Antiqua" w:hAnsi="Book Antiqua"/>
          <w:sz w:val="24"/>
          <w:szCs w:val="24"/>
        </w:rPr>
        <w:lastRenderedPageBreak/>
        <w:t xml:space="preserve">σημαντικά  τα ποσοστά είσπραξης λόγω της μικρής αλλά σταθερής   εισροής   εσόδων  που οφείλεται στη ρύθμιση των χρεών. Συνεχίζεται η εισροή εσόδων </w:t>
      </w:r>
    </w:p>
    <w:p w14:paraId="3C4255EF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845D75">
        <w:rPr>
          <w:rFonts w:ascii="Book Antiqua" w:hAnsi="Book Antiqua"/>
          <w:sz w:val="24"/>
          <w:szCs w:val="24"/>
        </w:rPr>
        <w:t>από παλιές ρυθμίσεις Ν.4257/2014 &amp; 4321/15 καθώς και του Ν.4483/2017</w:t>
      </w:r>
    </w:p>
    <w:p w14:paraId="57E7981A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845D75">
        <w:rPr>
          <w:rFonts w:ascii="Book Antiqua" w:hAnsi="Book Antiqua"/>
          <w:sz w:val="24"/>
          <w:szCs w:val="24"/>
        </w:rPr>
        <w:t>ενώ εξακολουθεί να</w:t>
      </w:r>
      <w:r w:rsidRPr="00845D75">
        <w:rPr>
          <w:rFonts w:ascii="Book Antiqua" w:hAnsi="Book Antiqua"/>
          <w:sz w:val="24"/>
          <w:szCs w:val="24"/>
        </w:rPr>
        <w:t xml:space="preserve"> ισχύει η διευκόλυνση τμηματικής καταβολής χρεών Ν.4152/2013.Επιπλέον με το Ν.4611/2019 δόθηκε η δυνατότητα στους οφειλέτες για νέα ρύθμιση των χρεών τους έως 100 (εκατό) δόσεις .Παράλληλα</w:t>
      </w:r>
    </w:p>
    <w:p w14:paraId="6AC2F4F6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845D75">
        <w:rPr>
          <w:rFonts w:ascii="Book Antiqua" w:hAnsi="Book Antiqua"/>
          <w:sz w:val="24"/>
          <w:szCs w:val="24"/>
        </w:rPr>
        <w:t xml:space="preserve">με Πράξη Νομοθετικού Περιεχομένου </w:t>
      </w:r>
      <w:proofErr w:type="spellStart"/>
      <w:r w:rsidRPr="00845D75">
        <w:rPr>
          <w:rFonts w:ascii="Book Antiqua" w:hAnsi="Book Antiqua"/>
          <w:sz w:val="24"/>
          <w:szCs w:val="24"/>
        </w:rPr>
        <w:t>Αρ.φύλλου</w:t>
      </w:r>
      <w:proofErr w:type="spellEnd"/>
      <w:r w:rsidRPr="00845D75">
        <w:rPr>
          <w:rFonts w:ascii="Book Antiqua" w:hAnsi="Book Antiqua"/>
          <w:sz w:val="24"/>
          <w:szCs w:val="24"/>
        </w:rPr>
        <w:t xml:space="preserve"> 145  30-09-2019 τεύχος </w:t>
      </w:r>
      <w:r w:rsidRPr="00845D75">
        <w:rPr>
          <w:rFonts w:ascii="Book Antiqua" w:hAnsi="Book Antiqua"/>
          <w:sz w:val="24"/>
          <w:szCs w:val="24"/>
        </w:rPr>
        <w:t>Α</w:t>
      </w:r>
    </w:p>
    <w:p w14:paraId="543C6133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845D75">
        <w:rPr>
          <w:rFonts w:ascii="Book Antiqua" w:hAnsi="Book Antiqua"/>
          <w:sz w:val="24"/>
          <w:szCs w:val="24"/>
        </w:rPr>
        <w:t>παρατάθηκε η ισχύς του Ν.4611/2019 έως 31-12-2019.Σήμερα είναι σε ισχύ η πάγια ρύθμιση του Ν.4646/2019.</w:t>
      </w:r>
    </w:p>
    <w:p w14:paraId="2B69C795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141A61BE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  <w:u w:val="single"/>
        </w:rPr>
      </w:pPr>
      <w:r w:rsidRPr="00845D75">
        <w:rPr>
          <w:rFonts w:ascii="Book Antiqua" w:hAnsi="Book Antiqua"/>
          <w:b/>
          <w:sz w:val="24"/>
          <w:szCs w:val="24"/>
          <w:u w:val="single"/>
        </w:rPr>
        <w:t>ΠΑΡΑΤΗΡΗΣΕΙΣ</w:t>
      </w:r>
    </w:p>
    <w:p w14:paraId="53247BDB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845D75">
        <w:rPr>
          <w:rFonts w:ascii="Book Antiqua" w:hAnsi="Book Antiqua"/>
          <w:sz w:val="24"/>
          <w:szCs w:val="24"/>
        </w:rPr>
        <w:t>Από την ανωτέρω έκθεση δεν προκύπτει ότι απαιτείται αναμόρφωση του προϋπολογισμού σύμφωνα με την παρ.9 του άρθρου 266 του Ν.3852/2010 όπ</w:t>
      </w:r>
      <w:r w:rsidRPr="00845D75">
        <w:rPr>
          <w:rFonts w:ascii="Book Antiqua" w:hAnsi="Book Antiqua"/>
          <w:sz w:val="24"/>
          <w:szCs w:val="24"/>
        </w:rPr>
        <w:t>ως τροποποιήθηκε από την παρ.4 του άρθρου 43 του Ν.3979/2011 και το άρθρο 39 του Ν.4257/2014.</w:t>
      </w:r>
    </w:p>
    <w:p w14:paraId="39B0657D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845D75">
        <w:rPr>
          <w:rFonts w:ascii="Book Antiqua" w:hAnsi="Book Antiqua"/>
          <w:sz w:val="24"/>
          <w:szCs w:val="24"/>
        </w:rPr>
        <w:t xml:space="preserve">Συνεχίζεται η αποστολή ατομικών ειδοποιήσεων και η κοινοποίηση οφειλετών στις Δ.Ο.Υ. </w:t>
      </w:r>
    </w:p>
    <w:p w14:paraId="3F323996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b/>
          <w:sz w:val="24"/>
          <w:szCs w:val="24"/>
        </w:rPr>
      </w:pPr>
    </w:p>
    <w:p w14:paraId="04D80CC8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6F6F0D99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  <w:r w:rsidRPr="00845D75">
        <w:rPr>
          <w:rFonts w:ascii="Book Antiqua" w:hAnsi="Book Antiqua"/>
          <w:sz w:val="24"/>
          <w:szCs w:val="24"/>
        </w:rPr>
        <w:tab/>
        <w:t>Τίθεται  υπόψη σας  η σχετική τριμηνιαία έκθεση,  και παρακαλούμε για την</w:t>
      </w:r>
      <w:r w:rsidRPr="00845D75">
        <w:rPr>
          <w:rFonts w:ascii="Book Antiqua" w:hAnsi="Book Antiqua"/>
          <w:sz w:val="24"/>
          <w:szCs w:val="24"/>
        </w:rPr>
        <w:t xml:space="preserve"> έγκρισή της  .</w:t>
      </w:r>
    </w:p>
    <w:p w14:paraId="1269A896" w14:textId="77777777" w:rsidR="00845D75" w:rsidRPr="00845D75" w:rsidRDefault="00AC744B" w:rsidP="00845D75">
      <w:pPr>
        <w:spacing w:after="20" w:line="288" w:lineRule="auto"/>
        <w:jc w:val="both"/>
        <w:rPr>
          <w:rFonts w:ascii="Book Antiqua" w:hAnsi="Book Antiqua"/>
          <w:sz w:val="24"/>
          <w:szCs w:val="24"/>
        </w:rPr>
      </w:pPr>
    </w:p>
    <w:p w14:paraId="7A753BA9" w14:textId="77777777" w:rsidR="00C83B85" w:rsidRPr="00845D75" w:rsidRDefault="00AC744B" w:rsidP="009732C1">
      <w:pPr>
        <w:spacing w:after="20" w:line="288" w:lineRule="auto"/>
        <w:contextualSpacing/>
        <w:jc w:val="both"/>
        <w:rPr>
          <w:rFonts w:ascii="Arial" w:hAnsi="Arial" w:cs="Arial"/>
        </w:rPr>
      </w:pPr>
    </w:p>
    <w:p w14:paraId="7E7EB2EF" w14:textId="77777777" w:rsidR="00C83B85" w:rsidRPr="00A240EB" w:rsidRDefault="00AC744B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Η Οικονομική Επιτροπή</w:t>
      </w:r>
      <w:r w:rsidRPr="00A240EB">
        <w:rPr>
          <w:rFonts w:ascii="Arial" w:hAnsi="Arial" w:cs="Arial"/>
        </w:rPr>
        <w:t xml:space="preserve"> αφού άκουσε την εισήγηση του</w:t>
      </w:r>
      <w:r w:rsidRPr="00B40D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Αντιπροέδρου</w:t>
      </w:r>
      <w:r w:rsidRPr="00A240EB">
        <w:rPr>
          <w:rFonts w:ascii="Arial" w:hAnsi="Arial" w:cs="Arial"/>
        </w:rPr>
        <w:t>,</w:t>
      </w:r>
    </w:p>
    <w:p w14:paraId="5DA3746E" w14:textId="77777777" w:rsidR="009D2FA0" w:rsidRPr="00A240EB" w:rsidRDefault="00AC744B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2B698AB" w14:textId="77777777" w:rsidR="009D2FA0" w:rsidRPr="00A240EB" w:rsidRDefault="00AC744B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  <w:r w:rsidRPr="00A240EB">
        <w:rPr>
          <w:rFonts w:ascii="Arial" w:hAnsi="Arial" w:cs="Arial"/>
        </w:rPr>
        <w:t>Μετά από διαλογική συζήτηση</w:t>
      </w:r>
    </w:p>
    <w:p w14:paraId="120BC9DE" w14:textId="77777777" w:rsidR="00C83B85" w:rsidRPr="00A240EB" w:rsidRDefault="00AC744B" w:rsidP="00C83B85">
      <w:pPr>
        <w:spacing w:after="20" w:line="288" w:lineRule="auto"/>
        <w:contextualSpacing/>
        <w:jc w:val="center"/>
        <w:rPr>
          <w:rFonts w:ascii="Arial" w:hAnsi="Arial" w:cs="Arial"/>
        </w:rPr>
      </w:pPr>
    </w:p>
    <w:p w14:paraId="694BF2C8" w14:textId="77777777" w:rsidR="00C83B85" w:rsidRPr="00845D75" w:rsidRDefault="00AC744B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  <w:r w:rsidRPr="00A240EB">
        <w:rPr>
          <w:rFonts w:ascii="Arial" w:hAnsi="Arial" w:cs="Arial"/>
          <w:b/>
        </w:rPr>
        <w:t>Α π ο φ α σ ί  ζ ε ι</w:t>
      </w:r>
      <w:r>
        <w:rPr>
          <w:rFonts w:ascii="Arial" w:hAnsi="Arial" w:cs="Arial"/>
          <w:b/>
        </w:rPr>
        <w:t xml:space="preserve">  </w:t>
      </w:r>
      <w:r w:rsidRPr="00A240EB">
        <w:rPr>
          <w:rFonts w:ascii="Arial" w:hAnsi="Arial" w:cs="Arial"/>
          <w:b/>
        </w:rPr>
        <w:t>κατά πλειοψηφία</w:t>
      </w:r>
      <w:r w:rsidRPr="00A240EB">
        <w:rPr>
          <w:rFonts w:ascii="Arial" w:hAnsi="Arial" w:cs="Arial"/>
          <w:b/>
        </w:rPr>
        <w:t xml:space="preserve"> :</w:t>
      </w:r>
    </w:p>
    <w:p w14:paraId="21ADD825" w14:textId="77777777" w:rsidR="00845D75" w:rsidRPr="00F34CAE" w:rsidRDefault="00AC744B" w:rsidP="00C83B85">
      <w:pPr>
        <w:spacing w:after="20" w:line="288" w:lineRule="auto"/>
        <w:contextualSpacing/>
        <w:jc w:val="center"/>
        <w:rPr>
          <w:rFonts w:ascii="Arial" w:hAnsi="Arial" w:cs="Arial"/>
          <w:b/>
        </w:rPr>
      </w:pPr>
    </w:p>
    <w:p w14:paraId="2549D617" w14:textId="3B3454F6" w:rsidR="00845D75" w:rsidRDefault="00AC744B" w:rsidP="00845D75">
      <w:pPr>
        <w:spacing w:after="20" w:line="288" w:lineRule="auto"/>
        <w:contextualSpacing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Εγκρίνει την </w:t>
      </w:r>
      <w:r w:rsidRPr="00845D75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 έκθεση</w:t>
      </w:r>
      <w:r w:rsidRPr="00845D75">
        <w:rPr>
          <w:rFonts w:ascii="Arial" w:hAnsi="Arial" w:cs="Arial"/>
        </w:rPr>
        <w:t xml:space="preserve"> εκτέλεσης </w:t>
      </w:r>
      <w:r>
        <w:rPr>
          <w:rFonts w:ascii="Arial" w:hAnsi="Arial" w:cs="Arial"/>
        </w:rPr>
        <w:t>προϋπολογισμού του Δήμου έως και το 3</w:t>
      </w:r>
      <w:r w:rsidRPr="00845D75">
        <w:rPr>
          <w:rFonts w:ascii="Arial" w:hAnsi="Arial" w:cs="Arial"/>
          <w:vertAlign w:val="superscript"/>
        </w:rPr>
        <w:t>ο</w:t>
      </w:r>
      <w:r>
        <w:rPr>
          <w:rFonts w:ascii="Arial" w:hAnsi="Arial" w:cs="Arial"/>
        </w:rPr>
        <w:t xml:space="preserve"> τρίμηνο οικονομικού έτους 2022, η οποία έχει ως εξής </w:t>
      </w:r>
      <w:r w:rsidRPr="00845D75">
        <w:rPr>
          <w:rFonts w:ascii="Arial" w:hAnsi="Arial" w:cs="Arial"/>
        </w:rPr>
        <w:t>:</w:t>
      </w:r>
    </w:p>
    <w:p w14:paraId="1CA6F13F" w14:textId="77777777" w:rsidR="00845D75" w:rsidRDefault="00AC744B" w:rsidP="00845D75">
      <w:pPr>
        <w:spacing w:after="20" w:line="288" w:lineRule="auto"/>
        <w:contextualSpacing/>
        <w:rPr>
          <w:rFonts w:ascii="Arial" w:hAnsi="Arial" w:cs="Arial"/>
        </w:rPr>
      </w:pPr>
    </w:p>
    <w:p w14:paraId="4B81BCE7" w14:textId="77777777" w:rsidR="00845D75" w:rsidRDefault="00AC744B" w:rsidP="00845D75">
      <w:pPr>
        <w:spacing w:after="20" w:line="288" w:lineRule="auto"/>
        <w:contextualSpacing/>
        <w:rPr>
          <w:rFonts w:ascii="Arial" w:hAnsi="Arial" w:cs="Arial"/>
        </w:rPr>
      </w:pPr>
    </w:p>
    <w:p w14:paraId="4B38BA8A" w14:textId="77777777" w:rsidR="00845D75" w:rsidRDefault="00AC744B" w:rsidP="00845D75">
      <w:pPr>
        <w:spacing w:after="20" w:line="288" w:lineRule="auto"/>
      </w:pPr>
    </w:p>
    <w:p w14:paraId="5A592B0E" w14:textId="77777777" w:rsidR="00845D75" w:rsidRDefault="00AC744B" w:rsidP="00845D75">
      <w:pPr>
        <w:spacing w:after="20" w:line="288" w:lineRule="auto"/>
        <w:contextualSpacing/>
        <w:rPr>
          <w:rFonts w:ascii="Arial" w:hAnsi="Arial" w:cs="Arial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15"/>
        <w:gridCol w:w="4152"/>
        <w:gridCol w:w="1420"/>
        <w:gridCol w:w="1441"/>
        <w:gridCol w:w="889"/>
        <w:gridCol w:w="1504"/>
        <w:gridCol w:w="889"/>
        <w:gridCol w:w="1674"/>
      </w:tblGrid>
      <w:tr w:rsidR="001E48C0" w:rsidRPr="00033324" w14:paraId="02741574" w14:textId="77777777" w:rsidTr="001E48C0">
        <w:trPr>
          <w:trHeight w:val="255"/>
          <w:jc w:val="center"/>
        </w:trPr>
        <w:tc>
          <w:tcPr>
            <w:tcW w:w="13884" w:type="dxa"/>
            <w:gridSpan w:val="8"/>
            <w:noWrap/>
            <w:hideMark/>
          </w:tcPr>
          <w:p w14:paraId="29D599A5" w14:textId="77777777" w:rsidR="001E48C0" w:rsidRPr="00033324" w:rsidRDefault="00AC744B" w:rsidP="001E48C0">
            <w:pPr>
              <w:spacing w:after="20" w:line="288" w:lineRule="auto"/>
              <w:jc w:val="center"/>
              <w:rPr>
                <w:b/>
                <w:bCs/>
              </w:rPr>
            </w:pPr>
            <w:r w:rsidRPr="00033324">
              <w:rPr>
                <w:b/>
                <w:bCs/>
              </w:rPr>
              <w:t>ΔΗΜΟΣ ΛΑΜΙΕΩΝ</w:t>
            </w:r>
          </w:p>
        </w:tc>
      </w:tr>
      <w:tr w:rsidR="001E48C0" w:rsidRPr="00033324" w14:paraId="3765821E" w14:textId="77777777" w:rsidTr="001E48C0">
        <w:trPr>
          <w:trHeight w:val="300"/>
          <w:jc w:val="center"/>
        </w:trPr>
        <w:tc>
          <w:tcPr>
            <w:tcW w:w="13884" w:type="dxa"/>
            <w:gridSpan w:val="8"/>
            <w:noWrap/>
            <w:hideMark/>
          </w:tcPr>
          <w:p w14:paraId="3A67B3B2" w14:textId="77777777" w:rsidR="001E48C0" w:rsidRPr="00033324" w:rsidRDefault="00AC744B" w:rsidP="001E48C0">
            <w:pPr>
              <w:spacing w:after="20" w:line="288" w:lineRule="auto"/>
              <w:jc w:val="center"/>
              <w:rPr>
                <w:b/>
                <w:bCs/>
              </w:rPr>
            </w:pPr>
            <w:r w:rsidRPr="00033324">
              <w:rPr>
                <w:b/>
                <w:bCs/>
              </w:rPr>
              <w:t>ΤΡΙΜΗΝΙΑΙΑ ΕΚΘΕΣΗ</w:t>
            </w:r>
          </w:p>
        </w:tc>
      </w:tr>
      <w:tr w:rsidR="001E48C0" w:rsidRPr="00033324" w14:paraId="6FEB7D13" w14:textId="77777777" w:rsidTr="001E48C0">
        <w:trPr>
          <w:trHeight w:val="300"/>
          <w:jc w:val="center"/>
        </w:trPr>
        <w:tc>
          <w:tcPr>
            <w:tcW w:w="13884" w:type="dxa"/>
            <w:gridSpan w:val="8"/>
            <w:noWrap/>
            <w:hideMark/>
          </w:tcPr>
          <w:p w14:paraId="4C3D8A32" w14:textId="77777777" w:rsidR="001E48C0" w:rsidRPr="00033324" w:rsidRDefault="00AC744B" w:rsidP="001E48C0">
            <w:pPr>
              <w:spacing w:after="20" w:line="288" w:lineRule="auto"/>
              <w:jc w:val="center"/>
              <w:rPr>
                <w:b/>
                <w:bCs/>
              </w:rPr>
            </w:pPr>
            <w:r w:rsidRPr="00033324">
              <w:rPr>
                <w:b/>
                <w:bCs/>
              </w:rPr>
              <w:t>ΑΠΟΤΕΛΕΣΜΑΤΑ ΕΚΤΕΛΕΣΗΣ ΠΡΟΫΠΟΛΟΓΙΣΜΟΥ ΕΣΟΔΩΝ 3ου ΤΡΙΜΗΝΟΥ 2022</w:t>
            </w:r>
          </w:p>
        </w:tc>
      </w:tr>
      <w:tr w:rsidR="001E48C0" w:rsidRPr="00033324" w14:paraId="2597EB95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382A24BC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4429" w:type="dxa"/>
            <w:noWrap/>
            <w:hideMark/>
          </w:tcPr>
          <w:p w14:paraId="43D00A40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1505" w:type="dxa"/>
            <w:noWrap/>
            <w:hideMark/>
          </w:tcPr>
          <w:p w14:paraId="1F261DCE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1527" w:type="dxa"/>
            <w:noWrap/>
            <w:hideMark/>
          </w:tcPr>
          <w:p w14:paraId="14523889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936" w:type="dxa"/>
            <w:noWrap/>
            <w:hideMark/>
          </w:tcPr>
          <w:p w14:paraId="314FAB4C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1595" w:type="dxa"/>
            <w:noWrap/>
            <w:hideMark/>
          </w:tcPr>
          <w:p w14:paraId="586B600B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936" w:type="dxa"/>
            <w:noWrap/>
            <w:hideMark/>
          </w:tcPr>
          <w:p w14:paraId="2A50733E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1777" w:type="dxa"/>
            <w:noWrap/>
            <w:hideMark/>
          </w:tcPr>
          <w:p w14:paraId="6B61E4EB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ΠΕΡΙΟΔΟΣ 1/1/ 2022-30/9/2022</w:t>
            </w:r>
          </w:p>
        </w:tc>
      </w:tr>
      <w:tr w:rsidR="001E48C0" w:rsidRPr="00033324" w14:paraId="6C7A84BA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50356F4C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Κ.Α.</w:t>
            </w:r>
          </w:p>
        </w:tc>
        <w:tc>
          <w:tcPr>
            <w:tcW w:w="4429" w:type="dxa"/>
            <w:noWrap/>
            <w:hideMark/>
          </w:tcPr>
          <w:p w14:paraId="2CFB8AF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ΑΝΑΚΕΦΑΛΑΙΩΣΗ ΕΣΟΔΩΝ</w:t>
            </w:r>
          </w:p>
        </w:tc>
        <w:tc>
          <w:tcPr>
            <w:tcW w:w="1505" w:type="dxa"/>
            <w:noWrap/>
            <w:hideMark/>
          </w:tcPr>
          <w:p w14:paraId="490F86E4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proofErr w:type="spellStart"/>
            <w:r w:rsidRPr="00033324">
              <w:rPr>
                <w:b/>
                <w:bCs/>
              </w:rPr>
              <w:t>Προϋπ</w:t>
            </w:r>
            <w:proofErr w:type="spellEnd"/>
            <w:r w:rsidRPr="00033324">
              <w:rPr>
                <w:b/>
                <w:bCs/>
              </w:rPr>
              <w:t>/</w:t>
            </w:r>
            <w:proofErr w:type="spellStart"/>
            <w:r w:rsidRPr="00033324">
              <w:rPr>
                <w:b/>
                <w:bCs/>
              </w:rPr>
              <w:t>σμός</w:t>
            </w:r>
            <w:proofErr w:type="spellEnd"/>
          </w:p>
        </w:tc>
        <w:tc>
          <w:tcPr>
            <w:tcW w:w="1527" w:type="dxa"/>
            <w:noWrap/>
            <w:hideMark/>
          </w:tcPr>
          <w:p w14:paraId="73B6AC2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Βεβαιωθέντα</w:t>
            </w:r>
          </w:p>
        </w:tc>
        <w:tc>
          <w:tcPr>
            <w:tcW w:w="936" w:type="dxa"/>
            <w:noWrap/>
            <w:hideMark/>
          </w:tcPr>
          <w:p w14:paraId="41F7070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%</w:t>
            </w:r>
          </w:p>
        </w:tc>
        <w:tc>
          <w:tcPr>
            <w:tcW w:w="1595" w:type="dxa"/>
            <w:noWrap/>
            <w:hideMark/>
          </w:tcPr>
          <w:p w14:paraId="3CD617B9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Εισπραχθέντα</w:t>
            </w:r>
          </w:p>
        </w:tc>
        <w:tc>
          <w:tcPr>
            <w:tcW w:w="936" w:type="dxa"/>
            <w:noWrap/>
            <w:hideMark/>
          </w:tcPr>
          <w:p w14:paraId="7C58EF2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%</w:t>
            </w:r>
          </w:p>
        </w:tc>
        <w:tc>
          <w:tcPr>
            <w:tcW w:w="1777" w:type="dxa"/>
            <w:noWrap/>
            <w:hideMark/>
          </w:tcPr>
          <w:p w14:paraId="7ADC3217" w14:textId="77777777" w:rsidR="001E48C0" w:rsidRPr="00033324" w:rsidRDefault="00AC744B" w:rsidP="001E48C0">
            <w:pPr>
              <w:spacing w:after="20" w:line="288" w:lineRule="auto"/>
            </w:pPr>
          </w:p>
        </w:tc>
      </w:tr>
      <w:tr w:rsidR="001E48C0" w:rsidRPr="00033324" w14:paraId="4E53E272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3342D4D3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4429" w:type="dxa"/>
            <w:noWrap/>
            <w:hideMark/>
          </w:tcPr>
          <w:p w14:paraId="25EB62DE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1505" w:type="dxa"/>
            <w:noWrap/>
            <w:hideMark/>
          </w:tcPr>
          <w:p w14:paraId="523CABAD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1</w:t>
            </w:r>
          </w:p>
        </w:tc>
        <w:tc>
          <w:tcPr>
            <w:tcW w:w="1527" w:type="dxa"/>
            <w:noWrap/>
            <w:hideMark/>
          </w:tcPr>
          <w:p w14:paraId="7C92DB31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2</w:t>
            </w:r>
          </w:p>
        </w:tc>
        <w:tc>
          <w:tcPr>
            <w:tcW w:w="936" w:type="dxa"/>
            <w:noWrap/>
            <w:hideMark/>
          </w:tcPr>
          <w:p w14:paraId="28EFF4B7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2/1</w:t>
            </w:r>
          </w:p>
        </w:tc>
        <w:tc>
          <w:tcPr>
            <w:tcW w:w="1595" w:type="dxa"/>
            <w:noWrap/>
            <w:hideMark/>
          </w:tcPr>
          <w:p w14:paraId="188BEB85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3</w:t>
            </w:r>
          </w:p>
        </w:tc>
        <w:tc>
          <w:tcPr>
            <w:tcW w:w="936" w:type="dxa"/>
            <w:noWrap/>
            <w:hideMark/>
          </w:tcPr>
          <w:p w14:paraId="4AD71B64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3/1</w:t>
            </w:r>
          </w:p>
        </w:tc>
        <w:tc>
          <w:tcPr>
            <w:tcW w:w="1777" w:type="dxa"/>
            <w:noWrap/>
            <w:hideMark/>
          </w:tcPr>
          <w:p w14:paraId="3942AF82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3/2</w:t>
            </w:r>
          </w:p>
        </w:tc>
      </w:tr>
      <w:tr w:rsidR="001E48C0" w:rsidRPr="00033324" w14:paraId="5E991199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03230F8D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0</w:t>
            </w:r>
          </w:p>
        </w:tc>
        <w:tc>
          <w:tcPr>
            <w:tcW w:w="4429" w:type="dxa"/>
            <w:noWrap/>
            <w:hideMark/>
          </w:tcPr>
          <w:p w14:paraId="7318496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Τακτικά έσοδα</w:t>
            </w:r>
          </w:p>
        </w:tc>
        <w:tc>
          <w:tcPr>
            <w:tcW w:w="1505" w:type="dxa"/>
            <w:noWrap/>
            <w:hideMark/>
          </w:tcPr>
          <w:p w14:paraId="05C58CB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18.778.930,25 </w:t>
            </w:r>
          </w:p>
        </w:tc>
        <w:tc>
          <w:tcPr>
            <w:tcW w:w="1527" w:type="dxa"/>
            <w:noWrap/>
            <w:hideMark/>
          </w:tcPr>
          <w:p w14:paraId="06B499E9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15.112.169,98 </w:t>
            </w:r>
          </w:p>
        </w:tc>
        <w:tc>
          <w:tcPr>
            <w:tcW w:w="936" w:type="dxa"/>
            <w:noWrap/>
            <w:hideMark/>
          </w:tcPr>
          <w:p w14:paraId="5981270E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80,47 </w:t>
            </w:r>
          </w:p>
        </w:tc>
        <w:tc>
          <w:tcPr>
            <w:tcW w:w="1595" w:type="dxa"/>
            <w:noWrap/>
            <w:hideMark/>
          </w:tcPr>
          <w:p w14:paraId="4AC432C1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14.986.837,65 </w:t>
            </w:r>
          </w:p>
        </w:tc>
        <w:tc>
          <w:tcPr>
            <w:tcW w:w="936" w:type="dxa"/>
            <w:noWrap/>
            <w:hideMark/>
          </w:tcPr>
          <w:p w14:paraId="63DBFAD1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79,81 </w:t>
            </w:r>
          </w:p>
        </w:tc>
        <w:tc>
          <w:tcPr>
            <w:tcW w:w="1777" w:type="dxa"/>
            <w:noWrap/>
            <w:hideMark/>
          </w:tcPr>
          <w:p w14:paraId="09320290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99,17 </w:t>
            </w:r>
          </w:p>
        </w:tc>
      </w:tr>
      <w:tr w:rsidR="001E48C0" w:rsidRPr="00033324" w14:paraId="1CCE66B7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3144F8C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01</w:t>
            </w:r>
          </w:p>
        </w:tc>
        <w:tc>
          <w:tcPr>
            <w:tcW w:w="4429" w:type="dxa"/>
            <w:noWrap/>
            <w:hideMark/>
          </w:tcPr>
          <w:p w14:paraId="3E085D6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Πρόσοδοι από ακίνητη περιουσία</w:t>
            </w:r>
          </w:p>
        </w:tc>
        <w:tc>
          <w:tcPr>
            <w:tcW w:w="1505" w:type="dxa"/>
            <w:noWrap/>
            <w:hideMark/>
          </w:tcPr>
          <w:p w14:paraId="61F42F5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136.800,00 </w:t>
            </w:r>
          </w:p>
        </w:tc>
        <w:tc>
          <w:tcPr>
            <w:tcW w:w="1527" w:type="dxa"/>
            <w:noWrap/>
            <w:hideMark/>
          </w:tcPr>
          <w:p w14:paraId="6FC88D7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195.275,17 </w:t>
            </w:r>
          </w:p>
        </w:tc>
        <w:tc>
          <w:tcPr>
            <w:tcW w:w="936" w:type="dxa"/>
            <w:noWrap/>
            <w:hideMark/>
          </w:tcPr>
          <w:p w14:paraId="7BE81A4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142,75 </w:t>
            </w:r>
          </w:p>
        </w:tc>
        <w:tc>
          <w:tcPr>
            <w:tcW w:w="1595" w:type="dxa"/>
            <w:noWrap/>
            <w:hideMark/>
          </w:tcPr>
          <w:p w14:paraId="1244B5A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94.933,37 </w:t>
            </w:r>
          </w:p>
        </w:tc>
        <w:tc>
          <w:tcPr>
            <w:tcW w:w="936" w:type="dxa"/>
            <w:noWrap/>
            <w:hideMark/>
          </w:tcPr>
          <w:p w14:paraId="70F90FB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69,40 </w:t>
            </w:r>
          </w:p>
        </w:tc>
        <w:tc>
          <w:tcPr>
            <w:tcW w:w="1777" w:type="dxa"/>
            <w:noWrap/>
            <w:hideMark/>
          </w:tcPr>
          <w:p w14:paraId="1DDC059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48,62 </w:t>
            </w:r>
          </w:p>
        </w:tc>
      </w:tr>
      <w:tr w:rsidR="001E48C0" w:rsidRPr="00033324" w14:paraId="732DAE37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3547488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02</w:t>
            </w:r>
          </w:p>
        </w:tc>
        <w:tc>
          <w:tcPr>
            <w:tcW w:w="4429" w:type="dxa"/>
            <w:noWrap/>
            <w:hideMark/>
          </w:tcPr>
          <w:p w14:paraId="0AB753C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Πρόσοδοι από κινητή περιουσία</w:t>
            </w:r>
          </w:p>
        </w:tc>
        <w:tc>
          <w:tcPr>
            <w:tcW w:w="1505" w:type="dxa"/>
            <w:noWrap/>
            <w:hideMark/>
          </w:tcPr>
          <w:p w14:paraId="36155A6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150.000,00 </w:t>
            </w:r>
          </w:p>
        </w:tc>
        <w:tc>
          <w:tcPr>
            <w:tcW w:w="1527" w:type="dxa"/>
            <w:noWrap/>
            <w:hideMark/>
          </w:tcPr>
          <w:p w14:paraId="6C3AC15D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145.141,49 </w:t>
            </w:r>
          </w:p>
        </w:tc>
        <w:tc>
          <w:tcPr>
            <w:tcW w:w="936" w:type="dxa"/>
            <w:noWrap/>
            <w:hideMark/>
          </w:tcPr>
          <w:p w14:paraId="25190EB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96,76 </w:t>
            </w:r>
          </w:p>
        </w:tc>
        <w:tc>
          <w:tcPr>
            <w:tcW w:w="1595" w:type="dxa"/>
            <w:noWrap/>
            <w:hideMark/>
          </w:tcPr>
          <w:p w14:paraId="4D5634C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145.141,49 </w:t>
            </w:r>
          </w:p>
        </w:tc>
        <w:tc>
          <w:tcPr>
            <w:tcW w:w="936" w:type="dxa"/>
            <w:noWrap/>
            <w:hideMark/>
          </w:tcPr>
          <w:p w14:paraId="7F32CBB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96,76 </w:t>
            </w:r>
          </w:p>
        </w:tc>
        <w:tc>
          <w:tcPr>
            <w:tcW w:w="1777" w:type="dxa"/>
            <w:noWrap/>
            <w:hideMark/>
          </w:tcPr>
          <w:p w14:paraId="5ABF2CF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</w:tr>
      <w:tr w:rsidR="001E48C0" w:rsidRPr="00033324" w14:paraId="09EC7839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3A8158A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03</w:t>
            </w:r>
          </w:p>
        </w:tc>
        <w:tc>
          <w:tcPr>
            <w:tcW w:w="4429" w:type="dxa"/>
            <w:noWrap/>
            <w:hideMark/>
          </w:tcPr>
          <w:p w14:paraId="0F34103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Έσοδα από ανταποδοτικά τέλη και δικαιώματα</w:t>
            </w:r>
          </w:p>
        </w:tc>
        <w:tc>
          <w:tcPr>
            <w:tcW w:w="1505" w:type="dxa"/>
            <w:noWrap/>
            <w:hideMark/>
          </w:tcPr>
          <w:p w14:paraId="5B5EAAE7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6.101.000,00 </w:t>
            </w:r>
          </w:p>
        </w:tc>
        <w:tc>
          <w:tcPr>
            <w:tcW w:w="1527" w:type="dxa"/>
            <w:noWrap/>
            <w:hideMark/>
          </w:tcPr>
          <w:p w14:paraId="59CF3E1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4.935.636,83 </w:t>
            </w:r>
          </w:p>
        </w:tc>
        <w:tc>
          <w:tcPr>
            <w:tcW w:w="936" w:type="dxa"/>
            <w:noWrap/>
            <w:hideMark/>
          </w:tcPr>
          <w:p w14:paraId="7E8E51A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80,90 </w:t>
            </w:r>
          </w:p>
        </w:tc>
        <w:tc>
          <w:tcPr>
            <w:tcW w:w="1595" w:type="dxa"/>
            <w:noWrap/>
            <w:hideMark/>
          </w:tcPr>
          <w:p w14:paraId="34DF1DD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4.935.636,83 </w:t>
            </w:r>
          </w:p>
        </w:tc>
        <w:tc>
          <w:tcPr>
            <w:tcW w:w="936" w:type="dxa"/>
            <w:noWrap/>
            <w:hideMark/>
          </w:tcPr>
          <w:p w14:paraId="6E89183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80,90 </w:t>
            </w:r>
          </w:p>
        </w:tc>
        <w:tc>
          <w:tcPr>
            <w:tcW w:w="1777" w:type="dxa"/>
            <w:noWrap/>
            <w:hideMark/>
          </w:tcPr>
          <w:p w14:paraId="1C732F5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</w:tr>
      <w:tr w:rsidR="001E48C0" w:rsidRPr="00033324" w14:paraId="7D07E7E6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4FCCE51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04</w:t>
            </w:r>
          </w:p>
        </w:tc>
        <w:tc>
          <w:tcPr>
            <w:tcW w:w="4429" w:type="dxa"/>
            <w:noWrap/>
            <w:hideMark/>
          </w:tcPr>
          <w:p w14:paraId="027DA10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Έσοδα από λοιπά τέλη - δικαιώματα και παροχή υπηρεσιών</w:t>
            </w:r>
          </w:p>
        </w:tc>
        <w:tc>
          <w:tcPr>
            <w:tcW w:w="1505" w:type="dxa"/>
            <w:noWrap/>
            <w:hideMark/>
          </w:tcPr>
          <w:p w14:paraId="2896BB0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991.082,50 </w:t>
            </w:r>
          </w:p>
        </w:tc>
        <w:tc>
          <w:tcPr>
            <w:tcW w:w="1527" w:type="dxa"/>
            <w:noWrap/>
            <w:hideMark/>
          </w:tcPr>
          <w:p w14:paraId="39917AD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963.028,99 </w:t>
            </w:r>
          </w:p>
        </w:tc>
        <w:tc>
          <w:tcPr>
            <w:tcW w:w="936" w:type="dxa"/>
            <w:noWrap/>
            <w:hideMark/>
          </w:tcPr>
          <w:p w14:paraId="1D23958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97,17 </w:t>
            </w:r>
          </w:p>
        </w:tc>
        <w:tc>
          <w:tcPr>
            <w:tcW w:w="1595" w:type="dxa"/>
            <w:noWrap/>
            <w:hideMark/>
          </w:tcPr>
          <w:p w14:paraId="792B3D3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938.038,46 </w:t>
            </w:r>
          </w:p>
        </w:tc>
        <w:tc>
          <w:tcPr>
            <w:tcW w:w="936" w:type="dxa"/>
            <w:noWrap/>
            <w:hideMark/>
          </w:tcPr>
          <w:p w14:paraId="0AD77E0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94,65 </w:t>
            </w:r>
          </w:p>
        </w:tc>
        <w:tc>
          <w:tcPr>
            <w:tcW w:w="1777" w:type="dxa"/>
            <w:noWrap/>
            <w:hideMark/>
          </w:tcPr>
          <w:p w14:paraId="0809DA4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97,41 </w:t>
            </w:r>
          </w:p>
        </w:tc>
      </w:tr>
      <w:tr w:rsidR="001E48C0" w:rsidRPr="00033324" w14:paraId="1F79CCBC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33586A67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05</w:t>
            </w:r>
          </w:p>
        </w:tc>
        <w:tc>
          <w:tcPr>
            <w:tcW w:w="4429" w:type="dxa"/>
            <w:noWrap/>
            <w:hideMark/>
          </w:tcPr>
          <w:p w14:paraId="61F6B10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Φόροι και εισφορές</w:t>
            </w:r>
          </w:p>
        </w:tc>
        <w:tc>
          <w:tcPr>
            <w:tcW w:w="1505" w:type="dxa"/>
            <w:noWrap/>
            <w:hideMark/>
          </w:tcPr>
          <w:p w14:paraId="4FF261E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520.500,00 </w:t>
            </w:r>
          </w:p>
        </w:tc>
        <w:tc>
          <w:tcPr>
            <w:tcW w:w="1527" w:type="dxa"/>
            <w:noWrap/>
            <w:hideMark/>
          </w:tcPr>
          <w:p w14:paraId="20A317F7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474.286,54 </w:t>
            </w:r>
          </w:p>
        </w:tc>
        <w:tc>
          <w:tcPr>
            <w:tcW w:w="936" w:type="dxa"/>
            <w:noWrap/>
            <w:hideMark/>
          </w:tcPr>
          <w:p w14:paraId="2BDB1CE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91,12 </w:t>
            </w:r>
          </w:p>
        </w:tc>
        <w:tc>
          <w:tcPr>
            <w:tcW w:w="1595" w:type="dxa"/>
            <w:noWrap/>
            <w:hideMark/>
          </w:tcPr>
          <w:p w14:paraId="0FF15A6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474.286,54 </w:t>
            </w:r>
          </w:p>
        </w:tc>
        <w:tc>
          <w:tcPr>
            <w:tcW w:w="936" w:type="dxa"/>
            <w:noWrap/>
            <w:hideMark/>
          </w:tcPr>
          <w:p w14:paraId="39271FD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91,12 </w:t>
            </w:r>
          </w:p>
        </w:tc>
        <w:tc>
          <w:tcPr>
            <w:tcW w:w="1777" w:type="dxa"/>
            <w:noWrap/>
            <w:hideMark/>
          </w:tcPr>
          <w:p w14:paraId="2CFDCBA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</w:tr>
      <w:tr w:rsidR="001E48C0" w:rsidRPr="00033324" w14:paraId="439391D3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1EB01BB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06</w:t>
            </w:r>
          </w:p>
        </w:tc>
        <w:tc>
          <w:tcPr>
            <w:tcW w:w="4429" w:type="dxa"/>
            <w:noWrap/>
            <w:hideMark/>
          </w:tcPr>
          <w:p w14:paraId="6523358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Έσοδα από επιχορηγήσεις</w:t>
            </w:r>
          </w:p>
        </w:tc>
        <w:tc>
          <w:tcPr>
            <w:tcW w:w="1505" w:type="dxa"/>
            <w:noWrap/>
            <w:hideMark/>
          </w:tcPr>
          <w:p w14:paraId="12C89EC3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10.698.927,75 </w:t>
            </w:r>
          </w:p>
        </w:tc>
        <w:tc>
          <w:tcPr>
            <w:tcW w:w="1527" w:type="dxa"/>
            <w:noWrap/>
            <w:hideMark/>
          </w:tcPr>
          <w:p w14:paraId="357F4CD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8.382.171,47 </w:t>
            </w:r>
          </w:p>
        </w:tc>
        <w:tc>
          <w:tcPr>
            <w:tcW w:w="936" w:type="dxa"/>
            <w:noWrap/>
            <w:hideMark/>
          </w:tcPr>
          <w:p w14:paraId="6FB3E88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78,35 </w:t>
            </w:r>
          </w:p>
        </w:tc>
        <w:tc>
          <w:tcPr>
            <w:tcW w:w="1595" w:type="dxa"/>
            <w:noWrap/>
            <w:hideMark/>
          </w:tcPr>
          <w:p w14:paraId="63ECC97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8.382.171,47 </w:t>
            </w:r>
          </w:p>
        </w:tc>
        <w:tc>
          <w:tcPr>
            <w:tcW w:w="936" w:type="dxa"/>
            <w:noWrap/>
            <w:hideMark/>
          </w:tcPr>
          <w:p w14:paraId="0DF9406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78,35 </w:t>
            </w:r>
          </w:p>
        </w:tc>
        <w:tc>
          <w:tcPr>
            <w:tcW w:w="1777" w:type="dxa"/>
            <w:noWrap/>
            <w:hideMark/>
          </w:tcPr>
          <w:p w14:paraId="2E27AFE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</w:tr>
      <w:tr w:rsidR="001E48C0" w:rsidRPr="00033324" w14:paraId="43CAC5A9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0F4E16E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07</w:t>
            </w:r>
          </w:p>
        </w:tc>
        <w:tc>
          <w:tcPr>
            <w:tcW w:w="4429" w:type="dxa"/>
            <w:noWrap/>
            <w:hideMark/>
          </w:tcPr>
          <w:p w14:paraId="41D09DA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Λοιπά τακτικά έσοδα</w:t>
            </w:r>
          </w:p>
        </w:tc>
        <w:tc>
          <w:tcPr>
            <w:tcW w:w="1505" w:type="dxa"/>
            <w:noWrap/>
            <w:hideMark/>
          </w:tcPr>
          <w:p w14:paraId="7B3D5A1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180.620,00 </w:t>
            </w:r>
          </w:p>
        </w:tc>
        <w:tc>
          <w:tcPr>
            <w:tcW w:w="1527" w:type="dxa"/>
            <w:noWrap/>
            <w:hideMark/>
          </w:tcPr>
          <w:p w14:paraId="7BB74F8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16.629,49 </w:t>
            </w:r>
          </w:p>
        </w:tc>
        <w:tc>
          <w:tcPr>
            <w:tcW w:w="936" w:type="dxa"/>
            <w:noWrap/>
            <w:hideMark/>
          </w:tcPr>
          <w:p w14:paraId="42728FB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9,21 </w:t>
            </w:r>
          </w:p>
        </w:tc>
        <w:tc>
          <w:tcPr>
            <w:tcW w:w="1595" w:type="dxa"/>
            <w:noWrap/>
            <w:hideMark/>
          </w:tcPr>
          <w:p w14:paraId="3FFF1BD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16.629,49 </w:t>
            </w:r>
          </w:p>
        </w:tc>
        <w:tc>
          <w:tcPr>
            <w:tcW w:w="936" w:type="dxa"/>
            <w:noWrap/>
            <w:hideMark/>
          </w:tcPr>
          <w:p w14:paraId="38DBFD3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9,21 </w:t>
            </w:r>
          </w:p>
        </w:tc>
        <w:tc>
          <w:tcPr>
            <w:tcW w:w="1777" w:type="dxa"/>
            <w:noWrap/>
            <w:hideMark/>
          </w:tcPr>
          <w:p w14:paraId="6A8D24D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</w:tr>
      <w:tr w:rsidR="001E48C0" w:rsidRPr="00033324" w14:paraId="6EB5DBAC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550DCCC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1</w:t>
            </w:r>
          </w:p>
        </w:tc>
        <w:tc>
          <w:tcPr>
            <w:tcW w:w="4429" w:type="dxa"/>
            <w:noWrap/>
            <w:hideMark/>
          </w:tcPr>
          <w:p w14:paraId="0D757C62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Έκτακτα έσοδα</w:t>
            </w:r>
          </w:p>
        </w:tc>
        <w:tc>
          <w:tcPr>
            <w:tcW w:w="1505" w:type="dxa"/>
            <w:noWrap/>
            <w:hideMark/>
          </w:tcPr>
          <w:p w14:paraId="6F3174C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24.006.121,79 </w:t>
            </w:r>
          </w:p>
        </w:tc>
        <w:tc>
          <w:tcPr>
            <w:tcW w:w="1527" w:type="dxa"/>
            <w:noWrap/>
            <w:hideMark/>
          </w:tcPr>
          <w:p w14:paraId="57599A1C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5.746.040,76 </w:t>
            </w:r>
          </w:p>
        </w:tc>
        <w:tc>
          <w:tcPr>
            <w:tcW w:w="936" w:type="dxa"/>
            <w:noWrap/>
            <w:hideMark/>
          </w:tcPr>
          <w:p w14:paraId="2379F76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23,94 </w:t>
            </w:r>
          </w:p>
        </w:tc>
        <w:tc>
          <w:tcPr>
            <w:tcW w:w="1595" w:type="dxa"/>
            <w:noWrap/>
            <w:hideMark/>
          </w:tcPr>
          <w:p w14:paraId="1915962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5.712.392,81 </w:t>
            </w:r>
          </w:p>
        </w:tc>
        <w:tc>
          <w:tcPr>
            <w:tcW w:w="936" w:type="dxa"/>
            <w:noWrap/>
            <w:hideMark/>
          </w:tcPr>
          <w:p w14:paraId="6C2DCDD9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23,80 </w:t>
            </w:r>
          </w:p>
        </w:tc>
        <w:tc>
          <w:tcPr>
            <w:tcW w:w="1777" w:type="dxa"/>
            <w:noWrap/>
            <w:hideMark/>
          </w:tcPr>
          <w:p w14:paraId="343EF7D1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99,41 </w:t>
            </w:r>
          </w:p>
        </w:tc>
      </w:tr>
      <w:tr w:rsidR="001E48C0" w:rsidRPr="00033324" w14:paraId="3A6D85DE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51B95204" w14:textId="77777777" w:rsidR="001E48C0" w:rsidRPr="00033324" w:rsidRDefault="00AC744B" w:rsidP="001E48C0">
            <w:pPr>
              <w:spacing w:after="20" w:line="288" w:lineRule="auto"/>
            </w:pPr>
            <w:r w:rsidRPr="00033324">
              <w:lastRenderedPageBreak/>
              <w:t>11</w:t>
            </w:r>
          </w:p>
        </w:tc>
        <w:tc>
          <w:tcPr>
            <w:tcW w:w="4429" w:type="dxa"/>
            <w:noWrap/>
            <w:hideMark/>
          </w:tcPr>
          <w:p w14:paraId="4D8C391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Έσοδα από την εκποίηση κινητής και ακίνητης περιουσίας</w:t>
            </w:r>
          </w:p>
        </w:tc>
        <w:tc>
          <w:tcPr>
            <w:tcW w:w="1505" w:type="dxa"/>
            <w:noWrap/>
            <w:hideMark/>
          </w:tcPr>
          <w:p w14:paraId="17773F2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  <w:tc>
          <w:tcPr>
            <w:tcW w:w="1527" w:type="dxa"/>
            <w:noWrap/>
            <w:hideMark/>
          </w:tcPr>
          <w:p w14:paraId="54BEE1E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936" w:type="dxa"/>
            <w:noWrap/>
            <w:hideMark/>
          </w:tcPr>
          <w:p w14:paraId="39EC7AB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595" w:type="dxa"/>
            <w:noWrap/>
            <w:hideMark/>
          </w:tcPr>
          <w:p w14:paraId="402C694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936" w:type="dxa"/>
            <w:noWrap/>
            <w:hideMark/>
          </w:tcPr>
          <w:p w14:paraId="02CF24A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777" w:type="dxa"/>
            <w:noWrap/>
            <w:hideMark/>
          </w:tcPr>
          <w:p w14:paraId="5FBEEBE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</w:tr>
      <w:tr w:rsidR="001E48C0" w:rsidRPr="00033324" w14:paraId="5BBD29FB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16B56AE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12</w:t>
            </w:r>
          </w:p>
        </w:tc>
        <w:tc>
          <w:tcPr>
            <w:tcW w:w="4429" w:type="dxa"/>
            <w:noWrap/>
            <w:hideMark/>
          </w:tcPr>
          <w:p w14:paraId="48D387F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Επιχορηγήσεις για κάλυψη λειτουργικών </w:t>
            </w:r>
            <w:r w:rsidRPr="00033324">
              <w:t>δαπανών</w:t>
            </w:r>
          </w:p>
        </w:tc>
        <w:tc>
          <w:tcPr>
            <w:tcW w:w="1505" w:type="dxa"/>
            <w:noWrap/>
            <w:hideMark/>
          </w:tcPr>
          <w:p w14:paraId="761423A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1.136.254,11 </w:t>
            </w:r>
          </w:p>
        </w:tc>
        <w:tc>
          <w:tcPr>
            <w:tcW w:w="1527" w:type="dxa"/>
            <w:noWrap/>
            <w:hideMark/>
          </w:tcPr>
          <w:p w14:paraId="7DA9F4A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590.722,11 </w:t>
            </w:r>
          </w:p>
        </w:tc>
        <w:tc>
          <w:tcPr>
            <w:tcW w:w="936" w:type="dxa"/>
            <w:noWrap/>
            <w:hideMark/>
          </w:tcPr>
          <w:p w14:paraId="7C1C4D5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51,99 </w:t>
            </w:r>
          </w:p>
        </w:tc>
        <w:tc>
          <w:tcPr>
            <w:tcW w:w="1595" w:type="dxa"/>
            <w:noWrap/>
            <w:hideMark/>
          </w:tcPr>
          <w:p w14:paraId="64CEE66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590.722,11 </w:t>
            </w:r>
          </w:p>
        </w:tc>
        <w:tc>
          <w:tcPr>
            <w:tcW w:w="936" w:type="dxa"/>
            <w:noWrap/>
            <w:hideMark/>
          </w:tcPr>
          <w:p w14:paraId="7068FBDD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51,99 </w:t>
            </w:r>
          </w:p>
        </w:tc>
        <w:tc>
          <w:tcPr>
            <w:tcW w:w="1777" w:type="dxa"/>
            <w:noWrap/>
            <w:hideMark/>
          </w:tcPr>
          <w:p w14:paraId="06934B5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</w:tr>
      <w:tr w:rsidR="001E48C0" w:rsidRPr="00033324" w14:paraId="6A70423B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03006DE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13</w:t>
            </w:r>
          </w:p>
        </w:tc>
        <w:tc>
          <w:tcPr>
            <w:tcW w:w="4429" w:type="dxa"/>
            <w:noWrap/>
            <w:hideMark/>
          </w:tcPr>
          <w:p w14:paraId="428624F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Επιχορηγήσεις για επενδυτικές δαπάνες</w:t>
            </w:r>
          </w:p>
        </w:tc>
        <w:tc>
          <w:tcPr>
            <w:tcW w:w="1505" w:type="dxa"/>
            <w:noWrap/>
            <w:hideMark/>
          </w:tcPr>
          <w:p w14:paraId="2F44177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21.904.376,48 </w:t>
            </w:r>
          </w:p>
        </w:tc>
        <w:tc>
          <w:tcPr>
            <w:tcW w:w="1527" w:type="dxa"/>
            <w:noWrap/>
            <w:hideMark/>
          </w:tcPr>
          <w:p w14:paraId="6244AF2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4.007.901,19 </w:t>
            </w:r>
          </w:p>
        </w:tc>
        <w:tc>
          <w:tcPr>
            <w:tcW w:w="936" w:type="dxa"/>
            <w:noWrap/>
            <w:hideMark/>
          </w:tcPr>
          <w:p w14:paraId="0001631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18,30 </w:t>
            </w:r>
          </w:p>
        </w:tc>
        <w:tc>
          <w:tcPr>
            <w:tcW w:w="1595" w:type="dxa"/>
            <w:noWrap/>
            <w:hideMark/>
          </w:tcPr>
          <w:p w14:paraId="504301A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4.007.901,19 </w:t>
            </w:r>
          </w:p>
        </w:tc>
        <w:tc>
          <w:tcPr>
            <w:tcW w:w="936" w:type="dxa"/>
            <w:noWrap/>
            <w:hideMark/>
          </w:tcPr>
          <w:p w14:paraId="35A2780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18,30 </w:t>
            </w:r>
          </w:p>
        </w:tc>
        <w:tc>
          <w:tcPr>
            <w:tcW w:w="1777" w:type="dxa"/>
            <w:noWrap/>
            <w:hideMark/>
          </w:tcPr>
          <w:p w14:paraId="34E258A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</w:tr>
      <w:tr w:rsidR="001E48C0" w:rsidRPr="00033324" w14:paraId="54D63EF5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6FA9AE6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14</w:t>
            </w:r>
          </w:p>
        </w:tc>
        <w:tc>
          <w:tcPr>
            <w:tcW w:w="4429" w:type="dxa"/>
            <w:noWrap/>
            <w:hideMark/>
          </w:tcPr>
          <w:p w14:paraId="5B9528A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Δωρεές - κληρονομίες - κληροδοσίες</w:t>
            </w:r>
          </w:p>
        </w:tc>
        <w:tc>
          <w:tcPr>
            <w:tcW w:w="1505" w:type="dxa"/>
            <w:noWrap/>
            <w:hideMark/>
          </w:tcPr>
          <w:p w14:paraId="0446143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195.179,20 </w:t>
            </w:r>
          </w:p>
        </w:tc>
        <w:tc>
          <w:tcPr>
            <w:tcW w:w="1527" w:type="dxa"/>
            <w:noWrap/>
            <w:hideMark/>
          </w:tcPr>
          <w:p w14:paraId="0F836C7D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936" w:type="dxa"/>
            <w:noWrap/>
            <w:hideMark/>
          </w:tcPr>
          <w:p w14:paraId="3FE5A25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595" w:type="dxa"/>
            <w:noWrap/>
            <w:hideMark/>
          </w:tcPr>
          <w:p w14:paraId="6791E6E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936" w:type="dxa"/>
            <w:noWrap/>
            <w:hideMark/>
          </w:tcPr>
          <w:p w14:paraId="6353289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777" w:type="dxa"/>
            <w:noWrap/>
            <w:hideMark/>
          </w:tcPr>
          <w:p w14:paraId="084832E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</w:tr>
      <w:tr w:rsidR="001E48C0" w:rsidRPr="00033324" w14:paraId="48A13DD0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3A3A11D3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15</w:t>
            </w:r>
          </w:p>
        </w:tc>
        <w:tc>
          <w:tcPr>
            <w:tcW w:w="4429" w:type="dxa"/>
            <w:noWrap/>
            <w:hideMark/>
          </w:tcPr>
          <w:p w14:paraId="60CA96C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Προσαυξήσεις - πρόστιμα - παράβολα</w:t>
            </w:r>
          </w:p>
        </w:tc>
        <w:tc>
          <w:tcPr>
            <w:tcW w:w="1505" w:type="dxa"/>
            <w:noWrap/>
            <w:hideMark/>
          </w:tcPr>
          <w:p w14:paraId="57083DC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578.800,00 </w:t>
            </w:r>
          </w:p>
        </w:tc>
        <w:tc>
          <w:tcPr>
            <w:tcW w:w="1527" w:type="dxa"/>
            <w:noWrap/>
            <w:hideMark/>
          </w:tcPr>
          <w:p w14:paraId="7237703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908.520,63 </w:t>
            </w:r>
          </w:p>
        </w:tc>
        <w:tc>
          <w:tcPr>
            <w:tcW w:w="936" w:type="dxa"/>
            <w:noWrap/>
            <w:hideMark/>
          </w:tcPr>
          <w:p w14:paraId="53D97F5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156,97 </w:t>
            </w:r>
          </w:p>
        </w:tc>
        <w:tc>
          <w:tcPr>
            <w:tcW w:w="1595" w:type="dxa"/>
            <w:noWrap/>
            <w:hideMark/>
          </w:tcPr>
          <w:p w14:paraId="59F6383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876.149,62 </w:t>
            </w:r>
          </w:p>
        </w:tc>
        <w:tc>
          <w:tcPr>
            <w:tcW w:w="936" w:type="dxa"/>
            <w:noWrap/>
            <w:hideMark/>
          </w:tcPr>
          <w:p w14:paraId="55D878FD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151,37 </w:t>
            </w:r>
          </w:p>
        </w:tc>
        <w:tc>
          <w:tcPr>
            <w:tcW w:w="1777" w:type="dxa"/>
            <w:noWrap/>
            <w:hideMark/>
          </w:tcPr>
          <w:p w14:paraId="6CA6734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96,44 </w:t>
            </w:r>
          </w:p>
        </w:tc>
      </w:tr>
      <w:tr w:rsidR="001E48C0" w:rsidRPr="00033324" w14:paraId="1B1AD8D4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6CCD384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16</w:t>
            </w:r>
          </w:p>
        </w:tc>
        <w:tc>
          <w:tcPr>
            <w:tcW w:w="4429" w:type="dxa"/>
            <w:noWrap/>
            <w:hideMark/>
          </w:tcPr>
          <w:p w14:paraId="17F5660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Λοιπά έκτακτα έσοδα</w:t>
            </w:r>
          </w:p>
        </w:tc>
        <w:tc>
          <w:tcPr>
            <w:tcW w:w="1505" w:type="dxa"/>
            <w:noWrap/>
            <w:hideMark/>
          </w:tcPr>
          <w:p w14:paraId="3C57A07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191.412,00 </w:t>
            </w:r>
          </w:p>
        </w:tc>
        <w:tc>
          <w:tcPr>
            <w:tcW w:w="1527" w:type="dxa"/>
            <w:noWrap/>
            <w:hideMark/>
          </w:tcPr>
          <w:p w14:paraId="08B3B61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238.896,83 </w:t>
            </w:r>
          </w:p>
        </w:tc>
        <w:tc>
          <w:tcPr>
            <w:tcW w:w="936" w:type="dxa"/>
            <w:noWrap/>
            <w:hideMark/>
          </w:tcPr>
          <w:p w14:paraId="715E824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124,81 </w:t>
            </w:r>
          </w:p>
        </w:tc>
        <w:tc>
          <w:tcPr>
            <w:tcW w:w="1595" w:type="dxa"/>
            <w:noWrap/>
            <w:hideMark/>
          </w:tcPr>
          <w:p w14:paraId="51B8AE6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237.619,89 </w:t>
            </w:r>
          </w:p>
        </w:tc>
        <w:tc>
          <w:tcPr>
            <w:tcW w:w="936" w:type="dxa"/>
            <w:noWrap/>
            <w:hideMark/>
          </w:tcPr>
          <w:p w14:paraId="3508036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124,14 </w:t>
            </w:r>
          </w:p>
        </w:tc>
        <w:tc>
          <w:tcPr>
            <w:tcW w:w="1777" w:type="dxa"/>
            <w:noWrap/>
            <w:hideMark/>
          </w:tcPr>
          <w:p w14:paraId="0F78748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99,47 </w:t>
            </w:r>
          </w:p>
        </w:tc>
      </w:tr>
      <w:tr w:rsidR="001E48C0" w:rsidRPr="00033324" w14:paraId="69C411B4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6FFCED91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2</w:t>
            </w:r>
          </w:p>
        </w:tc>
        <w:tc>
          <w:tcPr>
            <w:tcW w:w="4429" w:type="dxa"/>
            <w:noWrap/>
            <w:hideMark/>
          </w:tcPr>
          <w:p w14:paraId="5532C87D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Έσοδα παρελθόντων οικονομικών ετών</w:t>
            </w:r>
          </w:p>
        </w:tc>
        <w:tc>
          <w:tcPr>
            <w:tcW w:w="1505" w:type="dxa"/>
            <w:noWrap/>
            <w:hideMark/>
          </w:tcPr>
          <w:p w14:paraId="1842442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182.000,00 </w:t>
            </w:r>
          </w:p>
        </w:tc>
        <w:tc>
          <w:tcPr>
            <w:tcW w:w="1527" w:type="dxa"/>
            <w:noWrap/>
            <w:hideMark/>
          </w:tcPr>
          <w:p w14:paraId="413D0606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282.128,77 </w:t>
            </w:r>
          </w:p>
        </w:tc>
        <w:tc>
          <w:tcPr>
            <w:tcW w:w="936" w:type="dxa"/>
            <w:noWrap/>
            <w:hideMark/>
          </w:tcPr>
          <w:p w14:paraId="5D1CF210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155,02 </w:t>
            </w:r>
          </w:p>
        </w:tc>
        <w:tc>
          <w:tcPr>
            <w:tcW w:w="1595" w:type="dxa"/>
            <w:noWrap/>
            <w:hideMark/>
          </w:tcPr>
          <w:p w14:paraId="3A7F4081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198.078,77 </w:t>
            </w:r>
          </w:p>
        </w:tc>
        <w:tc>
          <w:tcPr>
            <w:tcW w:w="936" w:type="dxa"/>
            <w:noWrap/>
            <w:hideMark/>
          </w:tcPr>
          <w:p w14:paraId="3EDA75E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108,83 </w:t>
            </w:r>
          </w:p>
        </w:tc>
        <w:tc>
          <w:tcPr>
            <w:tcW w:w="1777" w:type="dxa"/>
            <w:noWrap/>
            <w:hideMark/>
          </w:tcPr>
          <w:p w14:paraId="5DE9B4A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70,21 </w:t>
            </w:r>
          </w:p>
        </w:tc>
      </w:tr>
      <w:tr w:rsidR="001E48C0" w:rsidRPr="00033324" w14:paraId="28976DD3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21E8189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21</w:t>
            </w:r>
          </w:p>
        </w:tc>
        <w:tc>
          <w:tcPr>
            <w:tcW w:w="4429" w:type="dxa"/>
            <w:noWrap/>
            <w:hideMark/>
          </w:tcPr>
          <w:p w14:paraId="6003DF13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Τακτικά έσοδα</w:t>
            </w:r>
          </w:p>
        </w:tc>
        <w:tc>
          <w:tcPr>
            <w:tcW w:w="1505" w:type="dxa"/>
            <w:noWrap/>
            <w:hideMark/>
          </w:tcPr>
          <w:p w14:paraId="0F91B8A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157.500,00 </w:t>
            </w:r>
          </w:p>
        </w:tc>
        <w:tc>
          <w:tcPr>
            <w:tcW w:w="1527" w:type="dxa"/>
            <w:noWrap/>
            <w:hideMark/>
          </w:tcPr>
          <w:p w14:paraId="646626A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281.773,77 </w:t>
            </w:r>
          </w:p>
        </w:tc>
        <w:tc>
          <w:tcPr>
            <w:tcW w:w="936" w:type="dxa"/>
            <w:noWrap/>
            <w:hideMark/>
          </w:tcPr>
          <w:p w14:paraId="3DE5A6C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178,90 </w:t>
            </w:r>
          </w:p>
        </w:tc>
        <w:tc>
          <w:tcPr>
            <w:tcW w:w="1595" w:type="dxa"/>
            <w:noWrap/>
            <w:hideMark/>
          </w:tcPr>
          <w:p w14:paraId="2E3C703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197.723,77 </w:t>
            </w:r>
          </w:p>
        </w:tc>
        <w:tc>
          <w:tcPr>
            <w:tcW w:w="936" w:type="dxa"/>
            <w:noWrap/>
            <w:hideMark/>
          </w:tcPr>
          <w:p w14:paraId="5FA9F03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125,54 </w:t>
            </w:r>
          </w:p>
        </w:tc>
        <w:tc>
          <w:tcPr>
            <w:tcW w:w="1777" w:type="dxa"/>
            <w:noWrap/>
            <w:hideMark/>
          </w:tcPr>
          <w:p w14:paraId="1570EF4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70,17 </w:t>
            </w:r>
          </w:p>
        </w:tc>
      </w:tr>
      <w:tr w:rsidR="001E48C0" w:rsidRPr="00033324" w14:paraId="72E120B5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545D0FF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22</w:t>
            </w:r>
          </w:p>
        </w:tc>
        <w:tc>
          <w:tcPr>
            <w:tcW w:w="4429" w:type="dxa"/>
            <w:noWrap/>
            <w:hideMark/>
          </w:tcPr>
          <w:p w14:paraId="113B630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Έκτακτα έσοδα</w:t>
            </w:r>
          </w:p>
        </w:tc>
        <w:tc>
          <w:tcPr>
            <w:tcW w:w="1505" w:type="dxa"/>
            <w:noWrap/>
            <w:hideMark/>
          </w:tcPr>
          <w:p w14:paraId="2E5308F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24.500,00 </w:t>
            </w:r>
          </w:p>
        </w:tc>
        <w:tc>
          <w:tcPr>
            <w:tcW w:w="1527" w:type="dxa"/>
            <w:noWrap/>
            <w:hideMark/>
          </w:tcPr>
          <w:p w14:paraId="428CBF0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355,00 </w:t>
            </w:r>
          </w:p>
        </w:tc>
        <w:tc>
          <w:tcPr>
            <w:tcW w:w="936" w:type="dxa"/>
            <w:noWrap/>
            <w:hideMark/>
          </w:tcPr>
          <w:p w14:paraId="2C88753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1,45 </w:t>
            </w:r>
          </w:p>
        </w:tc>
        <w:tc>
          <w:tcPr>
            <w:tcW w:w="1595" w:type="dxa"/>
            <w:noWrap/>
            <w:hideMark/>
          </w:tcPr>
          <w:p w14:paraId="0A047487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355,00 </w:t>
            </w:r>
          </w:p>
        </w:tc>
        <w:tc>
          <w:tcPr>
            <w:tcW w:w="936" w:type="dxa"/>
            <w:noWrap/>
            <w:hideMark/>
          </w:tcPr>
          <w:p w14:paraId="67F71A7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1,45 </w:t>
            </w:r>
          </w:p>
        </w:tc>
        <w:tc>
          <w:tcPr>
            <w:tcW w:w="1777" w:type="dxa"/>
            <w:noWrap/>
            <w:hideMark/>
          </w:tcPr>
          <w:p w14:paraId="0DBEFC4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</w:tr>
      <w:tr w:rsidR="001E48C0" w:rsidRPr="00033324" w14:paraId="0894BFCD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41B0B5B1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3</w:t>
            </w:r>
          </w:p>
        </w:tc>
        <w:tc>
          <w:tcPr>
            <w:tcW w:w="4429" w:type="dxa"/>
            <w:noWrap/>
            <w:hideMark/>
          </w:tcPr>
          <w:p w14:paraId="33371D8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Εισπράξεις από δάνεια και απαιτήσεις από Π.Ο.Ε.</w:t>
            </w:r>
          </w:p>
        </w:tc>
        <w:tc>
          <w:tcPr>
            <w:tcW w:w="1505" w:type="dxa"/>
            <w:noWrap/>
            <w:hideMark/>
          </w:tcPr>
          <w:p w14:paraId="647539F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16.481.626,29 </w:t>
            </w:r>
          </w:p>
        </w:tc>
        <w:tc>
          <w:tcPr>
            <w:tcW w:w="1527" w:type="dxa"/>
            <w:noWrap/>
            <w:hideMark/>
          </w:tcPr>
          <w:p w14:paraId="003D4B64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9.173.916,99 </w:t>
            </w:r>
          </w:p>
        </w:tc>
        <w:tc>
          <w:tcPr>
            <w:tcW w:w="936" w:type="dxa"/>
            <w:noWrap/>
            <w:hideMark/>
          </w:tcPr>
          <w:p w14:paraId="4A81F792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55,66 </w:t>
            </w:r>
          </w:p>
        </w:tc>
        <w:tc>
          <w:tcPr>
            <w:tcW w:w="1595" w:type="dxa"/>
            <w:noWrap/>
            <w:hideMark/>
          </w:tcPr>
          <w:p w14:paraId="77037760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442.114,12 </w:t>
            </w:r>
          </w:p>
        </w:tc>
        <w:tc>
          <w:tcPr>
            <w:tcW w:w="936" w:type="dxa"/>
            <w:noWrap/>
            <w:hideMark/>
          </w:tcPr>
          <w:p w14:paraId="5B07963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2,68 </w:t>
            </w:r>
          </w:p>
        </w:tc>
        <w:tc>
          <w:tcPr>
            <w:tcW w:w="1777" w:type="dxa"/>
            <w:noWrap/>
            <w:hideMark/>
          </w:tcPr>
          <w:p w14:paraId="4D1A64A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4,82 </w:t>
            </w:r>
          </w:p>
        </w:tc>
      </w:tr>
      <w:tr w:rsidR="001E48C0" w:rsidRPr="00033324" w14:paraId="204359DA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4D8EE07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31</w:t>
            </w:r>
          </w:p>
        </w:tc>
        <w:tc>
          <w:tcPr>
            <w:tcW w:w="4429" w:type="dxa"/>
            <w:noWrap/>
            <w:hideMark/>
          </w:tcPr>
          <w:p w14:paraId="7D46B3A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Εισπράξεις από δάνεια</w:t>
            </w:r>
          </w:p>
        </w:tc>
        <w:tc>
          <w:tcPr>
            <w:tcW w:w="1505" w:type="dxa"/>
            <w:noWrap/>
            <w:hideMark/>
          </w:tcPr>
          <w:p w14:paraId="1C683B1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7.205.947,13 </w:t>
            </w:r>
          </w:p>
        </w:tc>
        <w:tc>
          <w:tcPr>
            <w:tcW w:w="1527" w:type="dxa"/>
            <w:noWrap/>
            <w:hideMark/>
          </w:tcPr>
          <w:p w14:paraId="65AF6DD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936" w:type="dxa"/>
            <w:noWrap/>
            <w:hideMark/>
          </w:tcPr>
          <w:p w14:paraId="1616C44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595" w:type="dxa"/>
            <w:noWrap/>
            <w:hideMark/>
          </w:tcPr>
          <w:p w14:paraId="027591F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936" w:type="dxa"/>
            <w:noWrap/>
            <w:hideMark/>
          </w:tcPr>
          <w:p w14:paraId="736DA25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777" w:type="dxa"/>
            <w:noWrap/>
            <w:hideMark/>
          </w:tcPr>
          <w:p w14:paraId="4FF90BB7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</w:tr>
      <w:tr w:rsidR="001E48C0" w:rsidRPr="00033324" w14:paraId="7B66B7F9" w14:textId="77777777" w:rsidTr="001E48C0">
        <w:trPr>
          <w:trHeight w:val="586"/>
          <w:jc w:val="center"/>
        </w:trPr>
        <w:tc>
          <w:tcPr>
            <w:tcW w:w="1179" w:type="dxa"/>
            <w:noWrap/>
            <w:hideMark/>
          </w:tcPr>
          <w:p w14:paraId="52DAC90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32</w:t>
            </w:r>
          </w:p>
        </w:tc>
        <w:tc>
          <w:tcPr>
            <w:tcW w:w="4429" w:type="dxa"/>
            <w:noWrap/>
            <w:hideMark/>
          </w:tcPr>
          <w:p w14:paraId="2E5EDA4D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Εισπρακτέα υπόλοιπα προηγούμενων οικονομικών ετών</w:t>
            </w:r>
          </w:p>
        </w:tc>
        <w:tc>
          <w:tcPr>
            <w:tcW w:w="1505" w:type="dxa"/>
            <w:noWrap/>
            <w:hideMark/>
          </w:tcPr>
          <w:p w14:paraId="07E97DC3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9.275.679,16 </w:t>
            </w:r>
          </w:p>
        </w:tc>
        <w:tc>
          <w:tcPr>
            <w:tcW w:w="1527" w:type="dxa"/>
            <w:noWrap/>
            <w:hideMark/>
          </w:tcPr>
          <w:p w14:paraId="238A67C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9.173.916,99 </w:t>
            </w:r>
          </w:p>
        </w:tc>
        <w:tc>
          <w:tcPr>
            <w:tcW w:w="936" w:type="dxa"/>
            <w:noWrap/>
            <w:hideMark/>
          </w:tcPr>
          <w:p w14:paraId="0FBAF64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98,90 </w:t>
            </w:r>
          </w:p>
        </w:tc>
        <w:tc>
          <w:tcPr>
            <w:tcW w:w="1595" w:type="dxa"/>
            <w:noWrap/>
            <w:hideMark/>
          </w:tcPr>
          <w:p w14:paraId="1287179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442.114,12 </w:t>
            </w:r>
          </w:p>
        </w:tc>
        <w:tc>
          <w:tcPr>
            <w:tcW w:w="936" w:type="dxa"/>
            <w:noWrap/>
            <w:hideMark/>
          </w:tcPr>
          <w:p w14:paraId="63A0401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4,77 </w:t>
            </w:r>
          </w:p>
        </w:tc>
        <w:tc>
          <w:tcPr>
            <w:tcW w:w="1777" w:type="dxa"/>
            <w:noWrap/>
            <w:hideMark/>
          </w:tcPr>
          <w:p w14:paraId="15C6819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4,82 </w:t>
            </w:r>
          </w:p>
        </w:tc>
      </w:tr>
      <w:tr w:rsidR="001E48C0" w:rsidRPr="00033324" w14:paraId="16EE4C75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2EACD327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4</w:t>
            </w:r>
          </w:p>
        </w:tc>
        <w:tc>
          <w:tcPr>
            <w:tcW w:w="4429" w:type="dxa"/>
            <w:noWrap/>
            <w:hideMark/>
          </w:tcPr>
          <w:p w14:paraId="372D5736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Εισπράξεις υπέρ Δημοσίου και τρίτων</w:t>
            </w:r>
          </w:p>
        </w:tc>
        <w:tc>
          <w:tcPr>
            <w:tcW w:w="1505" w:type="dxa"/>
            <w:noWrap/>
            <w:hideMark/>
          </w:tcPr>
          <w:p w14:paraId="61777680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6.053.234,20 </w:t>
            </w:r>
          </w:p>
        </w:tc>
        <w:tc>
          <w:tcPr>
            <w:tcW w:w="1527" w:type="dxa"/>
            <w:noWrap/>
            <w:hideMark/>
          </w:tcPr>
          <w:p w14:paraId="3F09FC12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3.792.228,85 </w:t>
            </w:r>
          </w:p>
        </w:tc>
        <w:tc>
          <w:tcPr>
            <w:tcW w:w="936" w:type="dxa"/>
            <w:noWrap/>
            <w:hideMark/>
          </w:tcPr>
          <w:p w14:paraId="7D1803C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62,65 </w:t>
            </w:r>
          </w:p>
        </w:tc>
        <w:tc>
          <w:tcPr>
            <w:tcW w:w="1595" w:type="dxa"/>
            <w:noWrap/>
            <w:hideMark/>
          </w:tcPr>
          <w:p w14:paraId="1D55967A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3.792.228,85 </w:t>
            </w:r>
          </w:p>
        </w:tc>
        <w:tc>
          <w:tcPr>
            <w:tcW w:w="936" w:type="dxa"/>
            <w:noWrap/>
            <w:hideMark/>
          </w:tcPr>
          <w:p w14:paraId="777A8E2C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62,65 </w:t>
            </w:r>
          </w:p>
        </w:tc>
        <w:tc>
          <w:tcPr>
            <w:tcW w:w="1777" w:type="dxa"/>
            <w:noWrap/>
            <w:hideMark/>
          </w:tcPr>
          <w:p w14:paraId="33AD359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100,00 </w:t>
            </w:r>
          </w:p>
        </w:tc>
      </w:tr>
      <w:tr w:rsidR="001E48C0" w:rsidRPr="00033324" w14:paraId="2536A874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4EF7F37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41</w:t>
            </w:r>
          </w:p>
        </w:tc>
        <w:tc>
          <w:tcPr>
            <w:tcW w:w="4429" w:type="dxa"/>
            <w:noWrap/>
            <w:hideMark/>
          </w:tcPr>
          <w:p w14:paraId="19447A6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Εισπράξεις υπέρ του Δημοσίου</w:t>
            </w:r>
          </w:p>
        </w:tc>
        <w:tc>
          <w:tcPr>
            <w:tcW w:w="1505" w:type="dxa"/>
            <w:noWrap/>
            <w:hideMark/>
          </w:tcPr>
          <w:p w14:paraId="73183DD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4.176.000,00 </w:t>
            </w:r>
          </w:p>
        </w:tc>
        <w:tc>
          <w:tcPr>
            <w:tcW w:w="1527" w:type="dxa"/>
            <w:noWrap/>
            <w:hideMark/>
          </w:tcPr>
          <w:p w14:paraId="040885E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2.991.300,19 </w:t>
            </w:r>
          </w:p>
        </w:tc>
        <w:tc>
          <w:tcPr>
            <w:tcW w:w="936" w:type="dxa"/>
            <w:noWrap/>
            <w:hideMark/>
          </w:tcPr>
          <w:p w14:paraId="5606601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71,63 </w:t>
            </w:r>
          </w:p>
        </w:tc>
        <w:tc>
          <w:tcPr>
            <w:tcW w:w="1595" w:type="dxa"/>
            <w:noWrap/>
            <w:hideMark/>
          </w:tcPr>
          <w:p w14:paraId="4DA206E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2.991.300,19 </w:t>
            </w:r>
          </w:p>
        </w:tc>
        <w:tc>
          <w:tcPr>
            <w:tcW w:w="936" w:type="dxa"/>
            <w:noWrap/>
            <w:hideMark/>
          </w:tcPr>
          <w:p w14:paraId="5BEFF25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71,63 </w:t>
            </w:r>
          </w:p>
        </w:tc>
        <w:tc>
          <w:tcPr>
            <w:tcW w:w="1777" w:type="dxa"/>
            <w:noWrap/>
            <w:hideMark/>
          </w:tcPr>
          <w:p w14:paraId="1F3090F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</w:tr>
      <w:tr w:rsidR="001E48C0" w:rsidRPr="00033324" w14:paraId="59B0C219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3CE9379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42</w:t>
            </w:r>
          </w:p>
        </w:tc>
        <w:tc>
          <w:tcPr>
            <w:tcW w:w="4429" w:type="dxa"/>
            <w:noWrap/>
            <w:hideMark/>
          </w:tcPr>
          <w:p w14:paraId="5A077B3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Εισπράξεις υπέρ τρίτων</w:t>
            </w:r>
          </w:p>
        </w:tc>
        <w:tc>
          <w:tcPr>
            <w:tcW w:w="1505" w:type="dxa"/>
            <w:noWrap/>
            <w:hideMark/>
          </w:tcPr>
          <w:p w14:paraId="6C0DFBF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84.000,00 </w:t>
            </w:r>
          </w:p>
        </w:tc>
        <w:tc>
          <w:tcPr>
            <w:tcW w:w="1527" w:type="dxa"/>
            <w:noWrap/>
            <w:hideMark/>
          </w:tcPr>
          <w:p w14:paraId="6F88F60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16.779,39 </w:t>
            </w:r>
          </w:p>
        </w:tc>
        <w:tc>
          <w:tcPr>
            <w:tcW w:w="936" w:type="dxa"/>
            <w:noWrap/>
            <w:hideMark/>
          </w:tcPr>
          <w:p w14:paraId="7453FBC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19,98 </w:t>
            </w:r>
          </w:p>
        </w:tc>
        <w:tc>
          <w:tcPr>
            <w:tcW w:w="1595" w:type="dxa"/>
            <w:noWrap/>
            <w:hideMark/>
          </w:tcPr>
          <w:p w14:paraId="54EFF8C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16.779,39 </w:t>
            </w:r>
          </w:p>
        </w:tc>
        <w:tc>
          <w:tcPr>
            <w:tcW w:w="936" w:type="dxa"/>
            <w:noWrap/>
            <w:hideMark/>
          </w:tcPr>
          <w:p w14:paraId="15270C1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19,98 </w:t>
            </w:r>
          </w:p>
        </w:tc>
        <w:tc>
          <w:tcPr>
            <w:tcW w:w="1777" w:type="dxa"/>
            <w:noWrap/>
            <w:hideMark/>
          </w:tcPr>
          <w:p w14:paraId="16085BA7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</w:tr>
      <w:tr w:rsidR="001E48C0" w:rsidRPr="00033324" w14:paraId="73195D74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6D132E44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5</w:t>
            </w:r>
          </w:p>
        </w:tc>
        <w:tc>
          <w:tcPr>
            <w:tcW w:w="4429" w:type="dxa"/>
            <w:noWrap/>
            <w:hideMark/>
          </w:tcPr>
          <w:p w14:paraId="13E2EA3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Χρηματικό </w:t>
            </w:r>
            <w:r w:rsidRPr="00033324">
              <w:rPr>
                <w:b/>
                <w:bCs/>
              </w:rPr>
              <w:t>υπόλοιπο προηγούμενου Έτους</w:t>
            </w:r>
          </w:p>
        </w:tc>
        <w:tc>
          <w:tcPr>
            <w:tcW w:w="1505" w:type="dxa"/>
            <w:noWrap/>
            <w:hideMark/>
          </w:tcPr>
          <w:p w14:paraId="033F9E57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14.120.446,23 </w:t>
            </w:r>
          </w:p>
        </w:tc>
        <w:tc>
          <w:tcPr>
            <w:tcW w:w="1527" w:type="dxa"/>
            <w:noWrap/>
            <w:hideMark/>
          </w:tcPr>
          <w:p w14:paraId="3AAA3417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14.120.446,23 </w:t>
            </w:r>
          </w:p>
        </w:tc>
        <w:tc>
          <w:tcPr>
            <w:tcW w:w="936" w:type="dxa"/>
            <w:noWrap/>
            <w:hideMark/>
          </w:tcPr>
          <w:p w14:paraId="2E9D30F3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100,00 </w:t>
            </w:r>
          </w:p>
        </w:tc>
        <w:tc>
          <w:tcPr>
            <w:tcW w:w="1595" w:type="dxa"/>
            <w:noWrap/>
            <w:hideMark/>
          </w:tcPr>
          <w:p w14:paraId="5F6B958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14.120.446,23 </w:t>
            </w:r>
          </w:p>
        </w:tc>
        <w:tc>
          <w:tcPr>
            <w:tcW w:w="936" w:type="dxa"/>
            <w:noWrap/>
            <w:hideMark/>
          </w:tcPr>
          <w:p w14:paraId="3D54E956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100,00 </w:t>
            </w:r>
          </w:p>
        </w:tc>
        <w:tc>
          <w:tcPr>
            <w:tcW w:w="1777" w:type="dxa"/>
            <w:noWrap/>
            <w:hideMark/>
          </w:tcPr>
          <w:p w14:paraId="7D885B09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100,00 </w:t>
            </w:r>
          </w:p>
        </w:tc>
      </w:tr>
      <w:tr w:rsidR="001E48C0" w:rsidRPr="00033324" w14:paraId="0526F8B0" w14:textId="77777777" w:rsidTr="001E48C0">
        <w:trPr>
          <w:trHeight w:val="255"/>
          <w:jc w:val="center"/>
        </w:trPr>
        <w:tc>
          <w:tcPr>
            <w:tcW w:w="1179" w:type="dxa"/>
            <w:noWrap/>
            <w:hideMark/>
          </w:tcPr>
          <w:p w14:paraId="2F232EA4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4429" w:type="dxa"/>
            <w:noWrap/>
            <w:hideMark/>
          </w:tcPr>
          <w:p w14:paraId="73C11B06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  <w:i/>
                <w:iCs/>
              </w:rPr>
            </w:pPr>
            <w:r w:rsidRPr="00033324">
              <w:rPr>
                <w:b/>
                <w:bCs/>
                <w:i/>
                <w:iCs/>
              </w:rPr>
              <w:t>Σύνολα εσόδων</w:t>
            </w:r>
          </w:p>
        </w:tc>
        <w:tc>
          <w:tcPr>
            <w:tcW w:w="1505" w:type="dxa"/>
            <w:noWrap/>
            <w:hideMark/>
          </w:tcPr>
          <w:p w14:paraId="5236A007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79.622.358,76 </w:t>
            </w:r>
          </w:p>
        </w:tc>
        <w:tc>
          <w:tcPr>
            <w:tcW w:w="1527" w:type="dxa"/>
            <w:noWrap/>
            <w:hideMark/>
          </w:tcPr>
          <w:p w14:paraId="14A60749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48.226.931,58 </w:t>
            </w:r>
          </w:p>
        </w:tc>
        <w:tc>
          <w:tcPr>
            <w:tcW w:w="936" w:type="dxa"/>
            <w:noWrap/>
            <w:hideMark/>
          </w:tcPr>
          <w:p w14:paraId="40722DB9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60,57 </w:t>
            </w:r>
          </w:p>
        </w:tc>
        <w:tc>
          <w:tcPr>
            <w:tcW w:w="1595" w:type="dxa"/>
            <w:noWrap/>
            <w:hideMark/>
          </w:tcPr>
          <w:p w14:paraId="7750E081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39.252.098,43 </w:t>
            </w:r>
          </w:p>
        </w:tc>
        <w:tc>
          <w:tcPr>
            <w:tcW w:w="936" w:type="dxa"/>
            <w:noWrap/>
            <w:hideMark/>
          </w:tcPr>
          <w:p w14:paraId="74C1ADF2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49,30 </w:t>
            </w:r>
          </w:p>
        </w:tc>
        <w:tc>
          <w:tcPr>
            <w:tcW w:w="1777" w:type="dxa"/>
            <w:noWrap/>
            <w:hideMark/>
          </w:tcPr>
          <w:p w14:paraId="453B0B22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81,39 </w:t>
            </w:r>
          </w:p>
        </w:tc>
      </w:tr>
    </w:tbl>
    <w:p w14:paraId="431F298A" w14:textId="77777777" w:rsidR="00845D75" w:rsidRDefault="00AC744B" w:rsidP="00845D75">
      <w:pPr>
        <w:spacing w:after="20" w:line="288" w:lineRule="auto"/>
        <w:contextualSpacing/>
        <w:rPr>
          <w:rFonts w:ascii="Arial" w:hAnsi="Arial" w:cs="Arial"/>
        </w:rPr>
      </w:pPr>
    </w:p>
    <w:p w14:paraId="1D89766A" w14:textId="77777777" w:rsidR="001E48C0" w:rsidRDefault="00AC744B" w:rsidP="00845D75">
      <w:pPr>
        <w:spacing w:after="20" w:line="288" w:lineRule="auto"/>
        <w:contextualSpacing/>
        <w:rPr>
          <w:rFonts w:ascii="Arial" w:hAnsi="Arial" w:cs="Arial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7"/>
        <w:gridCol w:w="2333"/>
        <w:gridCol w:w="1389"/>
        <w:gridCol w:w="1389"/>
        <w:gridCol w:w="773"/>
        <w:gridCol w:w="1513"/>
        <w:gridCol w:w="673"/>
        <w:gridCol w:w="1389"/>
        <w:gridCol w:w="1389"/>
        <w:gridCol w:w="673"/>
        <w:gridCol w:w="766"/>
      </w:tblGrid>
      <w:tr w:rsidR="001E48C0" w:rsidRPr="00033324" w14:paraId="6D9E0F99" w14:textId="77777777" w:rsidTr="001E48C0">
        <w:trPr>
          <w:trHeight w:val="300"/>
        </w:trPr>
        <w:tc>
          <w:tcPr>
            <w:tcW w:w="14034" w:type="dxa"/>
            <w:gridSpan w:val="11"/>
            <w:noWrap/>
            <w:hideMark/>
          </w:tcPr>
          <w:p w14:paraId="3D908DD6" w14:textId="77777777" w:rsidR="001E48C0" w:rsidRPr="00033324" w:rsidRDefault="00AC744B" w:rsidP="001E48C0">
            <w:pPr>
              <w:spacing w:after="20" w:line="288" w:lineRule="auto"/>
              <w:jc w:val="center"/>
              <w:rPr>
                <w:b/>
                <w:bCs/>
              </w:rPr>
            </w:pPr>
            <w:r w:rsidRPr="00033324">
              <w:rPr>
                <w:b/>
                <w:bCs/>
              </w:rPr>
              <w:t>ΤΡΙΜΗΝΙΑΙΑ ΕΚΘΕΣΗ</w:t>
            </w:r>
          </w:p>
        </w:tc>
      </w:tr>
      <w:tr w:rsidR="001E48C0" w:rsidRPr="00033324" w14:paraId="3F2875A0" w14:textId="77777777" w:rsidTr="001E48C0">
        <w:trPr>
          <w:trHeight w:val="300"/>
        </w:trPr>
        <w:tc>
          <w:tcPr>
            <w:tcW w:w="14034" w:type="dxa"/>
            <w:gridSpan w:val="11"/>
            <w:noWrap/>
            <w:hideMark/>
          </w:tcPr>
          <w:p w14:paraId="63C95E03" w14:textId="77777777" w:rsidR="001E48C0" w:rsidRPr="00033324" w:rsidRDefault="00AC744B" w:rsidP="001E48C0">
            <w:pPr>
              <w:spacing w:after="20" w:line="288" w:lineRule="auto"/>
              <w:jc w:val="center"/>
              <w:rPr>
                <w:b/>
                <w:bCs/>
              </w:rPr>
            </w:pPr>
            <w:r w:rsidRPr="00033324">
              <w:rPr>
                <w:b/>
                <w:bCs/>
              </w:rPr>
              <w:lastRenderedPageBreak/>
              <w:t xml:space="preserve">ΑΠΟΤΕΛΕΣΜΑΤΑ ΕΚΤΕΛΕΣΗΣ ΠΡΟΫΠΟΛΟΓΙΣΜΟΥ ΔΑΠΑΝΩΝ 3ου </w:t>
            </w:r>
            <w:r w:rsidRPr="00033324">
              <w:rPr>
                <w:b/>
                <w:bCs/>
              </w:rPr>
              <w:t>ΤΡΙΜΗΝΟΥ 2022</w:t>
            </w:r>
          </w:p>
        </w:tc>
      </w:tr>
      <w:tr w:rsidR="001E48C0" w:rsidRPr="00033324" w14:paraId="1C039FD1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0E35617B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2544" w:type="dxa"/>
            <w:noWrap/>
            <w:hideMark/>
          </w:tcPr>
          <w:p w14:paraId="30E963CE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1506" w:type="dxa"/>
            <w:noWrap/>
            <w:hideMark/>
          </w:tcPr>
          <w:p w14:paraId="04A6B18D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1506" w:type="dxa"/>
            <w:noWrap/>
            <w:hideMark/>
          </w:tcPr>
          <w:p w14:paraId="09F62E4A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829" w:type="dxa"/>
            <w:noWrap/>
            <w:hideMark/>
          </w:tcPr>
          <w:p w14:paraId="445A8BF9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1619" w:type="dxa"/>
            <w:noWrap/>
            <w:hideMark/>
          </w:tcPr>
          <w:p w14:paraId="60B8A70C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719" w:type="dxa"/>
            <w:noWrap/>
            <w:hideMark/>
          </w:tcPr>
          <w:p w14:paraId="26ED5E2A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1506" w:type="dxa"/>
            <w:noWrap/>
            <w:hideMark/>
          </w:tcPr>
          <w:p w14:paraId="7B422CD3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ΠΕΡΙΟΔΟΣ 1/1/ 2022-30/9/2022</w:t>
            </w:r>
          </w:p>
        </w:tc>
        <w:tc>
          <w:tcPr>
            <w:tcW w:w="1506" w:type="dxa"/>
            <w:noWrap/>
            <w:hideMark/>
          </w:tcPr>
          <w:p w14:paraId="34BE8401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719" w:type="dxa"/>
            <w:noWrap/>
            <w:hideMark/>
          </w:tcPr>
          <w:p w14:paraId="0BDADCD4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725" w:type="dxa"/>
            <w:noWrap/>
            <w:hideMark/>
          </w:tcPr>
          <w:p w14:paraId="665668E9" w14:textId="77777777" w:rsidR="001E48C0" w:rsidRPr="00033324" w:rsidRDefault="00AC744B" w:rsidP="001E48C0">
            <w:pPr>
              <w:spacing w:after="20" w:line="288" w:lineRule="auto"/>
            </w:pPr>
          </w:p>
        </w:tc>
      </w:tr>
      <w:tr w:rsidR="001E48C0" w:rsidRPr="00033324" w14:paraId="4085BFFB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5216E15A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2544" w:type="dxa"/>
            <w:noWrap/>
            <w:hideMark/>
          </w:tcPr>
          <w:p w14:paraId="52D01E06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1506" w:type="dxa"/>
            <w:noWrap/>
            <w:hideMark/>
          </w:tcPr>
          <w:p w14:paraId="151CAE57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proofErr w:type="spellStart"/>
            <w:r w:rsidRPr="00033324">
              <w:rPr>
                <w:b/>
                <w:bCs/>
              </w:rPr>
              <w:t>Προϋπ</w:t>
            </w:r>
            <w:proofErr w:type="spellEnd"/>
            <w:r w:rsidRPr="00033324">
              <w:rPr>
                <w:b/>
                <w:bCs/>
              </w:rPr>
              <w:t>/</w:t>
            </w:r>
            <w:proofErr w:type="spellStart"/>
            <w:r w:rsidRPr="00033324">
              <w:rPr>
                <w:b/>
                <w:bCs/>
              </w:rPr>
              <w:t>σμός</w:t>
            </w:r>
            <w:proofErr w:type="spellEnd"/>
          </w:p>
        </w:tc>
        <w:tc>
          <w:tcPr>
            <w:tcW w:w="1506" w:type="dxa"/>
            <w:noWrap/>
            <w:hideMark/>
          </w:tcPr>
          <w:p w14:paraId="0858F123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Δεσμευθέντα</w:t>
            </w:r>
          </w:p>
        </w:tc>
        <w:tc>
          <w:tcPr>
            <w:tcW w:w="829" w:type="dxa"/>
            <w:noWrap/>
            <w:hideMark/>
          </w:tcPr>
          <w:p w14:paraId="572781AA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%</w:t>
            </w:r>
          </w:p>
        </w:tc>
        <w:tc>
          <w:tcPr>
            <w:tcW w:w="1619" w:type="dxa"/>
            <w:noWrap/>
            <w:hideMark/>
          </w:tcPr>
          <w:p w14:paraId="21A6283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proofErr w:type="spellStart"/>
            <w:r w:rsidRPr="00033324">
              <w:rPr>
                <w:b/>
                <w:bCs/>
              </w:rPr>
              <w:t>Τιμολογηθέντα</w:t>
            </w:r>
            <w:proofErr w:type="spellEnd"/>
          </w:p>
        </w:tc>
        <w:tc>
          <w:tcPr>
            <w:tcW w:w="719" w:type="dxa"/>
            <w:noWrap/>
            <w:hideMark/>
          </w:tcPr>
          <w:p w14:paraId="7E613DBC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%</w:t>
            </w:r>
          </w:p>
        </w:tc>
        <w:tc>
          <w:tcPr>
            <w:tcW w:w="1506" w:type="dxa"/>
            <w:noWrap/>
            <w:hideMark/>
          </w:tcPr>
          <w:p w14:paraId="738A563F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proofErr w:type="spellStart"/>
            <w:r w:rsidRPr="00033324">
              <w:rPr>
                <w:b/>
                <w:bCs/>
              </w:rPr>
              <w:t>Ενταλθέντα</w:t>
            </w:r>
            <w:proofErr w:type="spellEnd"/>
          </w:p>
        </w:tc>
        <w:tc>
          <w:tcPr>
            <w:tcW w:w="1506" w:type="dxa"/>
            <w:noWrap/>
            <w:hideMark/>
          </w:tcPr>
          <w:p w14:paraId="1D1B9FF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Πληρωθέντα</w:t>
            </w:r>
          </w:p>
        </w:tc>
        <w:tc>
          <w:tcPr>
            <w:tcW w:w="719" w:type="dxa"/>
            <w:noWrap/>
            <w:hideMark/>
          </w:tcPr>
          <w:p w14:paraId="47D4313A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%</w:t>
            </w:r>
          </w:p>
        </w:tc>
        <w:tc>
          <w:tcPr>
            <w:tcW w:w="725" w:type="dxa"/>
            <w:noWrap/>
            <w:hideMark/>
          </w:tcPr>
          <w:p w14:paraId="327152E4" w14:textId="77777777" w:rsidR="001E48C0" w:rsidRPr="00033324" w:rsidRDefault="00AC744B" w:rsidP="001E48C0">
            <w:pPr>
              <w:spacing w:after="20" w:line="288" w:lineRule="auto"/>
            </w:pPr>
          </w:p>
        </w:tc>
      </w:tr>
      <w:tr w:rsidR="001E48C0" w:rsidRPr="00033324" w14:paraId="68870248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6622E124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Κ.Α.</w:t>
            </w:r>
          </w:p>
        </w:tc>
        <w:tc>
          <w:tcPr>
            <w:tcW w:w="2544" w:type="dxa"/>
            <w:noWrap/>
            <w:hideMark/>
          </w:tcPr>
          <w:p w14:paraId="6323FD90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ΑΝΑΚΕΦΑΛΑΙΩΣΗ ΔΑΠΑΝΩΝ</w:t>
            </w:r>
          </w:p>
        </w:tc>
        <w:tc>
          <w:tcPr>
            <w:tcW w:w="1506" w:type="dxa"/>
            <w:noWrap/>
            <w:hideMark/>
          </w:tcPr>
          <w:p w14:paraId="76C37532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1</w:t>
            </w:r>
          </w:p>
        </w:tc>
        <w:tc>
          <w:tcPr>
            <w:tcW w:w="1506" w:type="dxa"/>
            <w:noWrap/>
            <w:hideMark/>
          </w:tcPr>
          <w:p w14:paraId="4373F0FB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2</w:t>
            </w:r>
          </w:p>
        </w:tc>
        <w:tc>
          <w:tcPr>
            <w:tcW w:w="829" w:type="dxa"/>
            <w:noWrap/>
            <w:hideMark/>
          </w:tcPr>
          <w:p w14:paraId="51F0A3BA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2/1</w:t>
            </w:r>
          </w:p>
        </w:tc>
        <w:tc>
          <w:tcPr>
            <w:tcW w:w="1619" w:type="dxa"/>
            <w:noWrap/>
            <w:hideMark/>
          </w:tcPr>
          <w:p w14:paraId="17C5E88B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3</w:t>
            </w:r>
          </w:p>
        </w:tc>
        <w:tc>
          <w:tcPr>
            <w:tcW w:w="719" w:type="dxa"/>
            <w:noWrap/>
            <w:hideMark/>
          </w:tcPr>
          <w:p w14:paraId="1E76EB66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3/1</w:t>
            </w:r>
          </w:p>
        </w:tc>
        <w:tc>
          <w:tcPr>
            <w:tcW w:w="1506" w:type="dxa"/>
            <w:noWrap/>
            <w:hideMark/>
          </w:tcPr>
          <w:p w14:paraId="533165CB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4</w:t>
            </w:r>
          </w:p>
        </w:tc>
        <w:tc>
          <w:tcPr>
            <w:tcW w:w="1506" w:type="dxa"/>
            <w:noWrap/>
            <w:hideMark/>
          </w:tcPr>
          <w:p w14:paraId="291B105D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5</w:t>
            </w:r>
          </w:p>
        </w:tc>
        <w:tc>
          <w:tcPr>
            <w:tcW w:w="719" w:type="dxa"/>
            <w:noWrap/>
            <w:hideMark/>
          </w:tcPr>
          <w:p w14:paraId="0E4F7DAE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5/1</w:t>
            </w:r>
          </w:p>
        </w:tc>
        <w:tc>
          <w:tcPr>
            <w:tcW w:w="725" w:type="dxa"/>
            <w:noWrap/>
            <w:hideMark/>
          </w:tcPr>
          <w:p w14:paraId="1A95310A" w14:textId="77777777" w:rsidR="001E48C0" w:rsidRPr="00033324" w:rsidRDefault="00AC744B" w:rsidP="001E48C0">
            <w:pPr>
              <w:spacing w:after="20" w:line="288" w:lineRule="auto"/>
              <w:rPr>
                <w:i/>
                <w:iCs/>
              </w:rPr>
            </w:pPr>
            <w:r w:rsidRPr="00033324">
              <w:rPr>
                <w:i/>
                <w:iCs/>
              </w:rPr>
              <w:t>5/3</w:t>
            </w:r>
          </w:p>
        </w:tc>
      </w:tr>
      <w:tr w:rsidR="001E48C0" w:rsidRPr="00033324" w14:paraId="51374B17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1E6F6018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6</w:t>
            </w:r>
          </w:p>
        </w:tc>
        <w:tc>
          <w:tcPr>
            <w:tcW w:w="2544" w:type="dxa"/>
            <w:noWrap/>
            <w:hideMark/>
          </w:tcPr>
          <w:p w14:paraId="31C64DB0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Έξοδα</w:t>
            </w:r>
          </w:p>
        </w:tc>
        <w:tc>
          <w:tcPr>
            <w:tcW w:w="1506" w:type="dxa"/>
            <w:noWrap/>
            <w:hideMark/>
          </w:tcPr>
          <w:p w14:paraId="1F9F3208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31.589.843,60 </w:t>
            </w:r>
          </w:p>
        </w:tc>
        <w:tc>
          <w:tcPr>
            <w:tcW w:w="1506" w:type="dxa"/>
            <w:noWrap/>
            <w:hideMark/>
          </w:tcPr>
          <w:p w14:paraId="394F0F42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28.364.218,64 </w:t>
            </w:r>
          </w:p>
        </w:tc>
        <w:tc>
          <w:tcPr>
            <w:tcW w:w="829" w:type="dxa"/>
            <w:noWrap/>
            <w:hideMark/>
          </w:tcPr>
          <w:p w14:paraId="29093337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89,79 </w:t>
            </w:r>
          </w:p>
        </w:tc>
        <w:tc>
          <w:tcPr>
            <w:tcW w:w="1619" w:type="dxa"/>
            <w:noWrap/>
            <w:hideMark/>
          </w:tcPr>
          <w:p w14:paraId="60FE8F7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18.284.264,29 </w:t>
            </w:r>
          </w:p>
        </w:tc>
        <w:tc>
          <w:tcPr>
            <w:tcW w:w="719" w:type="dxa"/>
            <w:noWrap/>
            <w:hideMark/>
          </w:tcPr>
          <w:p w14:paraId="20D26A7A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57,88 </w:t>
            </w:r>
          </w:p>
        </w:tc>
        <w:tc>
          <w:tcPr>
            <w:tcW w:w="1506" w:type="dxa"/>
            <w:noWrap/>
            <w:hideMark/>
          </w:tcPr>
          <w:p w14:paraId="434B7E2C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17.608.063,30 </w:t>
            </w:r>
          </w:p>
        </w:tc>
        <w:tc>
          <w:tcPr>
            <w:tcW w:w="1506" w:type="dxa"/>
            <w:noWrap/>
            <w:hideMark/>
          </w:tcPr>
          <w:p w14:paraId="42342C23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17.061.830,73 </w:t>
            </w:r>
          </w:p>
        </w:tc>
        <w:tc>
          <w:tcPr>
            <w:tcW w:w="719" w:type="dxa"/>
            <w:noWrap/>
            <w:hideMark/>
          </w:tcPr>
          <w:p w14:paraId="668DFF7F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54,01 </w:t>
            </w:r>
          </w:p>
        </w:tc>
        <w:tc>
          <w:tcPr>
            <w:tcW w:w="725" w:type="dxa"/>
            <w:noWrap/>
            <w:hideMark/>
          </w:tcPr>
          <w:p w14:paraId="708FA199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93,31 </w:t>
            </w:r>
          </w:p>
        </w:tc>
      </w:tr>
      <w:tr w:rsidR="001E48C0" w:rsidRPr="00033324" w14:paraId="06E031BA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5148896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60</w:t>
            </w:r>
          </w:p>
        </w:tc>
        <w:tc>
          <w:tcPr>
            <w:tcW w:w="2544" w:type="dxa"/>
            <w:noWrap/>
            <w:hideMark/>
          </w:tcPr>
          <w:p w14:paraId="66CBD1F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Αμοιβές και έξοδα προσωπικού</w:t>
            </w:r>
          </w:p>
        </w:tc>
        <w:tc>
          <w:tcPr>
            <w:tcW w:w="1506" w:type="dxa"/>
            <w:noWrap/>
            <w:hideMark/>
          </w:tcPr>
          <w:p w14:paraId="3441D3C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10.256.773,52 </w:t>
            </w:r>
          </w:p>
        </w:tc>
        <w:tc>
          <w:tcPr>
            <w:tcW w:w="1506" w:type="dxa"/>
            <w:noWrap/>
            <w:hideMark/>
          </w:tcPr>
          <w:p w14:paraId="5C657EB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10.162.587,95 </w:t>
            </w:r>
          </w:p>
        </w:tc>
        <w:tc>
          <w:tcPr>
            <w:tcW w:w="829" w:type="dxa"/>
            <w:noWrap/>
            <w:hideMark/>
          </w:tcPr>
          <w:p w14:paraId="3CBADFA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99,08 </w:t>
            </w:r>
          </w:p>
        </w:tc>
        <w:tc>
          <w:tcPr>
            <w:tcW w:w="1619" w:type="dxa"/>
            <w:noWrap/>
            <w:hideMark/>
          </w:tcPr>
          <w:p w14:paraId="6823448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6.955.973,98 </w:t>
            </w:r>
          </w:p>
        </w:tc>
        <w:tc>
          <w:tcPr>
            <w:tcW w:w="719" w:type="dxa"/>
            <w:noWrap/>
            <w:hideMark/>
          </w:tcPr>
          <w:p w14:paraId="2C093C6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67,82 </w:t>
            </w:r>
          </w:p>
        </w:tc>
        <w:tc>
          <w:tcPr>
            <w:tcW w:w="1506" w:type="dxa"/>
            <w:noWrap/>
            <w:hideMark/>
          </w:tcPr>
          <w:p w14:paraId="795FD05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6.951.389,53 </w:t>
            </w:r>
          </w:p>
        </w:tc>
        <w:tc>
          <w:tcPr>
            <w:tcW w:w="1506" w:type="dxa"/>
            <w:noWrap/>
            <w:hideMark/>
          </w:tcPr>
          <w:p w14:paraId="6BC8F3B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6.581.571,71 </w:t>
            </w:r>
          </w:p>
        </w:tc>
        <w:tc>
          <w:tcPr>
            <w:tcW w:w="719" w:type="dxa"/>
            <w:noWrap/>
            <w:hideMark/>
          </w:tcPr>
          <w:p w14:paraId="173AD0C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64,17 </w:t>
            </w:r>
          </w:p>
        </w:tc>
        <w:tc>
          <w:tcPr>
            <w:tcW w:w="725" w:type="dxa"/>
            <w:noWrap/>
            <w:hideMark/>
          </w:tcPr>
          <w:p w14:paraId="4667602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94,62 </w:t>
            </w:r>
          </w:p>
        </w:tc>
      </w:tr>
      <w:tr w:rsidR="001E48C0" w:rsidRPr="00033324" w14:paraId="05528B3C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61E06E9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61</w:t>
            </w:r>
          </w:p>
        </w:tc>
        <w:tc>
          <w:tcPr>
            <w:tcW w:w="2544" w:type="dxa"/>
            <w:noWrap/>
            <w:hideMark/>
          </w:tcPr>
          <w:p w14:paraId="79FF24F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Αμοιβές αιρετών και τρίτων</w:t>
            </w:r>
          </w:p>
        </w:tc>
        <w:tc>
          <w:tcPr>
            <w:tcW w:w="1506" w:type="dxa"/>
            <w:noWrap/>
            <w:hideMark/>
          </w:tcPr>
          <w:p w14:paraId="4C39111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2.788.962,04 </w:t>
            </w:r>
          </w:p>
        </w:tc>
        <w:tc>
          <w:tcPr>
            <w:tcW w:w="1506" w:type="dxa"/>
            <w:noWrap/>
            <w:hideMark/>
          </w:tcPr>
          <w:p w14:paraId="4451433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2.023.704,92 </w:t>
            </w:r>
          </w:p>
        </w:tc>
        <w:tc>
          <w:tcPr>
            <w:tcW w:w="829" w:type="dxa"/>
            <w:noWrap/>
            <w:hideMark/>
          </w:tcPr>
          <w:p w14:paraId="7C8DA1F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72,56 </w:t>
            </w:r>
          </w:p>
        </w:tc>
        <w:tc>
          <w:tcPr>
            <w:tcW w:w="1619" w:type="dxa"/>
            <w:noWrap/>
            <w:hideMark/>
          </w:tcPr>
          <w:p w14:paraId="608ACDD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1.136.850,42 </w:t>
            </w:r>
          </w:p>
        </w:tc>
        <w:tc>
          <w:tcPr>
            <w:tcW w:w="719" w:type="dxa"/>
            <w:noWrap/>
            <w:hideMark/>
          </w:tcPr>
          <w:p w14:paraId="480817A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40,76 </w:t>
            </w:r>
          </w:p>
        </w:tc>
        <w:tc>
          <w:tcPr>
            <w:tcW w:w="1506" w:type="dxa"/>
            <w:noWrap/>
            <w:hideMark/>
          </w:tcPr>
          <w:p w14:paraId="798084B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1.078.872,20 </w:t>
            </w:r>
          </w:p>
        </w:tc>
        <w:tc>
          <w:tcPr>
            <w:tcW w:w="1506" w:type="dxa"/>
            <w:noWrap/>
            <w:hideMark/>
          </w:tcPr>
          <w:p w14:paraId="52701D8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979.305,03 </w:t>
            </w:r>
          </w:p>
        </w:tc>
        <w:tc>
          <w:tcPr>
            <w:tcW w:w="719" w:type="dxa"/>
            <w:noWrap/>
            <w:hideMark/>
          </w:tcPr>
          <w:p w14:paraId="322A5F33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35,11 </w:t>
            </w:r>
          </w:p>
        </w:tc>
        <w:tc>
          <w:tcPr>
            <w:tcW w:w="725" w:type="dxa"/>
            <w:noWrap/>
            <w:hideMark/>
          </w:tcPr>
          <w:p w14:paraId="1E92EB1D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86,14 </w:t>
            </w:r>
          </w:p>
        </w:tc>
      </w:tr>
      <w:tr w:rsidR="001E48C0" w:rsidRPr="00033324" w14:paraId="5871F5D4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4AB42C27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62</w:t>
            </w:r>
          </w:p>
        </w:tc>
        <w:tc>
          <w:tcPr>
            <w:tcW w:w="2544" w:type="dxa"/>
            <w:noWrap/>
            <w:hideMark/>
          </w:tcPr>
          <w:p w14:paraId="7D0EA63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Παροχές τρίτων</w:t>
            </w:r>
          </w:p>
        </w:tc>
        <w:tc>
          <w:tcPr>
            <w:tcW w:w="1506" w:type="dxa"/>
            <w:noWrap/>
            <w:hideMark/>
          </w:tcPr>
          <w:p w14:paraId="360B61D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5.550.051,88 </w:t>
            </w:r>
          </w:p>
        </w:tc>
        <w:tc>
          <w:tcPr>
            <w:tcW w:w="1506" w:type="dxa"/>
            <w:noWrap/>
            <w:hideMark/>
          </w:tcPr>
          <w:p w14:paraId="6DB5A1F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5.018.833,96 </w:t>
            </w:r>
          </w:p>
        </w:tc>
        <w:tc>
          <w:tcPr>
            <w:tcW w:w="829" w:type="dxa"/>
            <w:noWrap/>
            <w:hideMark/>
          </w:tcPr>
          <w:p w14:paraId="6C135C4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90,43 </w:t>
            </w:r>
          </w:p>
        </w:tc>
        <w:tc>
          <w:tcPr>
            <w:tcW w:w="1619" w:type="dxa"/>
            <w:noWrap/>
            <w:hideMark/>
          </w:tcPr>
          <w:p w14:paraId="3DC881E3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3.492.408,96 </w:t>
            </w:r>
          </w:p>
        </w:tc>
        <w:tc>
          <w:tcPr>
            <w:tcW w:w="719" w:type="dxa"/>
            <w:noWrap/>
            <w:hideMark/>
          </w:tcPr>
          <w:p w14:paraId="502BB6C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62,93 </w:t>
            </w:r>
          </w:p>
        </w:tc>
        <w:tc>
          <w:tcPr>
            <w:tcW w:w="1506" w:type="dxa"/>
            <w:noWrap/>
            <w:hideMark/>
          </w:tcPr>
          <w:p w14:paraId="3810F8C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3.428.009,37 </w:t>
            </w:r>
          </w:p>
        </w:tc>
        <w:tc>
          <w:tcPr>
            <w:tcW w:w="1506" w:type="dxa"/>
            <w:noWrap/>
            <w:hideMark/>
          </w:tcPr>
          <w:p w14:paraId="7E2461A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3.374.007,79 </w:t>
            </w:r>
          </w:p>
        </w:tc>
        <w:tc>
          <w:tcPr>
            <w:tcW w:w="719" w:type="dxa"/>
            <w:noWrap/>
            <w:hideMark/>
          </w:tcPr>
          <w:p w14:paraId="54C407F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60,79 </w:t>
            </w:r>
          </w:p>
        </w:tc>
        <w:tc>
          <w:tcPr>
            <w:tcW w:w="725" w:type="dxa"/>
            <w:noWrap/>
            <w:hideMark/>
          </w:tcPr>
          <w:p w14:paraId="7F72213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96,61 </w:t>
            </w:r>
          </w:p>
        </w:tc>
      </w:tr>
      <w:tr w:rsidR="001E48C0" w:rsidRPr="00033324" w14:paraId="26ABA003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26F0A9B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63</w:t>
            </w:r>
          </w:p>
        </w:tc>
        <w:tc>
          <w:tcPr>
            <w:tcW w:w="2544" w:type="dxa"/>
            <w:noWrap/>
            <w:hideMark/>
          </w:tcPr>
          <w:p w14:paraId="79ACD52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Φόροι - Τέλη</w:t>
            </w:r>
          </w:p>
        </w:tc>
        <w:tc>
          <w:tcPr>
            <w:tcW w:w="1506" w:type="dxa"/>
            <w:noWrap/>
            <w:hideMark/>
          </w:tcPr>
          <w:p w14:paraId="767A5863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150.500,00 </w:t>
            </w:r>
          </w:p>
        </w:tc>
        <w:tc>
          <w:tcPr>
            <w:tcW w:w="1506" w:type="dxa"/>
            <w:noWrap/>
            <w:hideMark/>
          </w:tcPr>
          <w:p w14:paraId="4E9DCDB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125.421,00 </w:t>
            </w:r>
          </w:p>
        </w:tc>
        <w:tc>
          <w:tcPr>
            <w:tcW w:w="829" w:type="dxa"/>
            <w:noWrap/>
            <w:hideMark/>
          </w:tcPr>
          <w:p w14:paraId="16E9DA2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83,34 </w:t>
            </w:r>
          </w:p>
        </w:tc>
        <w:tc>
          <w:tcPr>
            <w:tcW w:w="1619" w:type="dxa"/>
            <w:noWrap/>
            <w:hideMark/>
          </w:tcPr>
          <w:p w14:paraId="2462902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79.075,44 </w:t>
            </w:r>
          </w:p>
        </w:tc>
        <w:tc>
          <w:tcPr>
            <w:tcW w:w="719" w:type="dxa"/>
            <w:noWrap/>
            <w:hideMark/>
          </w:tcPr>
          <w:p w14:paraId="7441631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52,54 </w:t>
            </w:r>
          </w:p>
        </w:tc>
        <w:tc>
          <w:tcPr>
            <w:tcW w:w="1506" w:type="dxa"/>
            <w:noWrap/>
            <w:hideMark/>
          </w:tcPr>
          <w:p w14:paraId="0B8430C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79.075,44 </w:t>
            </w:r>
          </w:p>
        </w:tc>
        <w:tc>
          <w:tcPr>
            <w:tcW w:w="1506" w:type="dxa"/>
            <w:noWrap/>
            <w:hideMark/>
          </w:tcPr>
          <w:p w14:paraId="6950ACE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79.075,44 </w:t>
            </w:r>
          </w:p>
        </w:tc>
        <w:tc>
          <w:tcPr>
            <w:tcW w:w="719" w:type="dxa"/>
            <w:noWrap/>
            <w:hideMark/>
          </w:tcPr>
          <w:p w14:paraId="57059C2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52,54 </w:t>
            </w:r>
          </w:p>
        </w:tc>
        <w:tc>
          <w:tcPr>
            <w:tcW w:w="725" w:type="dxa"/>
            <w:noWrap/>
            <w:hideMark/>
          </w:tcPr>
          <w:p w14:paraId="0D44E25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</w:tr>
      <w:tr w:rsidR="001E48C0" w:rsidRPr="00033324" w14:paraId="504A76FF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2126515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64</w:t>
            </w:r>
          </w:p>
        </w:tc>
        <w:tc>
          <w:tcPr>
            <w:tcW w:w="2544" w:type="dxa"/>
            <w:noWrap/>
            <w:hideMark/>
          </w:tcPr>
          <w:p w14:paraId="560BE7B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Λοιπά γενικά έξοδα</w:t>
            </w:r>
          </w:p>
        </w:tc>
        <w:tc>
          <w:tcPr>
            <w:tcW w:w="1506" w:type="dxa"/>
            <w:noWrap/>
            <w:hideMark/>
          </w:tcPr>
          <w:p w14:paraId="21C591F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3.800.271,39 </w:t>
            </w:r>
          </w:p>
        </w:tc>
        <w:tc>
          <w:tcPr>
            <w:tcW w:w="1506" w:type="dxa"/>
            <w:noWrap/>
            <w:hideMark/>
          </w:tcPr>
          <w:p w14:paraId="337E01A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2.920.277,02 </w:t>
            </w:r>
          </w:p>
        </w:tc>
        <w:tc>
          <w:tcPr>
            <w:tcW w:w="829" w:type="dxa"/>
            <w:noWrap/>
            <w:hideMark/>
          </w:tcPr>
          <w:p w14:paraId="04116737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76,84 </w:t>
            </w:r>
          </w:p>
        </w:tc>
        <w:tc>
          <w:tcPr>
            <w:tcW w:w="1619" w:type="dxa"/>
            <w:noWrap/>
            <w:hideMark/>
          </w:tcPr>
          <w:p w14:paraId="2AB167C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1.129.898,44 </w:t>
            </w:r>
          </w:p>
        </w:tc>
        <w:tc>
          <w:tcPr>
            <w:tcW w:w="719" w:type="dxa"/>
            <w:noWrap/>
            <w:hideMark/>
          </w:tcPr>
          <w:p w14:paraId="72E6D2A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29,73 </w:t>
            </w:r>
          </w:p>
        </w:tc>
        <w:tc>
          <w:tcPr>
            <w:tcW w:w="1506" w:type="dxa"/>
            <w:noWrap/>
            <w:hideMark/>
          </w:tcPr>
          <w:p w14:paraId="1C2BFB3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1.052.802,72 </w:t>
            </w:r>
          </w:p>
        </w:tc>
        <w:tc>
          <w:tcPr>
            <w:tcW w:w="1506" w:type="dxa"/>
            <w:noWrap/>
            <w:hideMark/>
          </w:tcPr>
          <w:p w14:paraId="5E51C08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1.034.337,79 </w:t>
            </w:r>
          </w:p>
        </w:tc>
        <w:tc>
          <w:tcPr>
            <w:tcW w:w="719" w:type="dxa"/>
            <w:noWrap/>
            <w:hideMark/>
          </w:tcPr>
          <w:p w14:paraId="0152E5F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27,22 </w:t>
            </w:r>
          </w:p>
        </w:tc>
        <w:tc>
          <w:tcPr>
            <w:tcW w:w="725" w:type="dxa"/>
            <w:noWrap/>
            <w:hideMark/>
          </w:tcPr>
          <w:p w14:paraId="644BF03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91,54 </w:t>
            </w:r>
          </w:p>
        </w:tc>
      </w:tr>
      <w:tr w:rsidR="001E48C0" w:rsidRPr="00033324" w14:paraId="1E850610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53C3E8D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65</w:t>
            </w:r>
          </w:p>
        </w:tc>
        <w:tc>
          <w:tcPr>
            <w:tcW w:w="2544" w:type="dxa"/>
            <w:noWrap/>
            <w:hideMark/>
          </w:tcPr>
          <w:p w14:paraId="1DC8F9B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Πληρωμές για την εξυπηρέτηση δημοσίας πίστεως</w:t>
            </w:r>
          </w:p>
        </w:tc>
        <w:tc>
          <w:tcPr>
            <w:tcW w:w="1506" w:type="dxa"/>
            <w:noWrap/>
            <w:hideMark/>
          </w:tcPr>
          <w:p w14:paraId="421FD6DD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1.082.801,24 </w:t>
            </w:r>
          </w:p>
        </w:tc>
        <w:tc>
          <w:tcPr>
            <w:tcW w:w="1506" w:type="dxa"/>
            <w:noWrap/>
            <w:hideMark/>
          </w:tcPr>
          <w:p w14:paraId="5A82B4C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1.037.000,00 </w:t>
            </w:r>
          </w:p>
        </w:tc>
        <w:tc>
          <w:tcPr>
            <w:tcW w:w="829" w:type="dxa"/>
            <w:noWrap/>
            <w:hideMark/>
          </w:tcPr>
          <w:p w14:paraId="635DFD9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95,77 </w:t>
            </w:r>
          </w:p>
        </w:tc>
        <w:tc>
          <w:tcPr>
            <w:tcW w:w="1619" w:type="dxa"/>
            <w:noWrap/>
            <w:hideMark/>
          </w:tcPr>
          <w:p w14:paraId="27D7B9F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474.113,64 </w:t>
            </w:r>
          </w:p>
        </w:tc>
        <w:tc>
          <w:tcPr>
            <w:tcW w:w="719" w:type="dxa"/>
            <w:noWrap/>
            <w:hideMark/>
          </w:tcPr>
          <w:p w14:paraId="1A06269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43,79 </w:t>
            </w:r>
          </w:p>
        </w:tc>
        <w:tc>
          <w:tcPr>
            <w:tcW w:w="1506" w:type="dxa"/>
            <w:noWrap/>
            <w:hideMark/>
          </w:tcPr>
          <w:p w14:paraId="7902BA2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474.113,64 </w:t>
            </w:r>
          </w:p>
        </w:tc>
        <w:tc>
          <w:tcPr>
            <w:tcW w:w="1506" w:type="dxa"/>
            <w:noWrap/>
            <w:hideMark/>
          </w:tcPr>
          <w:p w14:paraId="78AD5C5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474.111,69 </w:t>
            </w:r>
          </w:p>
        </w:tc>
        <w:tc>
          <w:tcPr>
            <w:tcW w:w="719" w:type="dxa"/>
            <w:noWrap/>
            <w:hideMark/>
          </w:tcPr>
          <w:p w14:paraId="2DBB4E97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43,79 </w:t>
            </w:r>
          </w:p>
        </w:tc>
        <w:tc>
          <w:tcPr>
            <w:tcW w:w="725" w:type="dxa"/>
            <w:noWrap/>
            <w:hideMark/>
          </w:tcPr>
          <w:p w14:paraId="05C2D57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</w:tr>
      <w:tr w:rsidR="001E48C0" w:rsidRPr="00033324" w14:paraId="3A3F455F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70464BA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66</w:t>
            </w:r>
          </w:p>
        </w:tc>
        <w:tc>
          <w:tcPr>
            <w:tcW w:w="2544" w:type="dxa"/>
            <w:noWrap/>
            <w:hideMark/>
          </w:tcPr>
          <w:p w14:paraId="53D06C0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Δαπάνες προμήθειας αναλωσίμων</w:t>
            </w:r>
          </w:p>
        </w:tc>
        <w:tc>
          <w:tcPr>
            <w:tcW w:w="1506" w:type="dxa"/>
            <w:noWrap/>
            <w:hideMark/>
          </w:tcPr>
          <w:p w14:paraId="7DCE25A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3.643.884,97 </w:t>
            </w:r>
          </w:p>
        </w:tc>
        <w:tc>
          <w:tcPr>
            <w:tcW w:w="1506" w:type="dxa"/>
            <w:noWrap/>
            <w:hideMark/>
          </w:tcPr>
          <w:p w14:paraId="68869BC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3.269.853,26 </w:t>
            </w:r>
          </w:p>
        </w:tc>
        <w:tc>
          <w:tcPr>
            <w:tcW w:w="829" w:type="dxa"/>
            <w:noWrap/>
            <w:hideMark/>
          </w:tcPr>
          <w:p w14:paraId="0F1413A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89,74 </w:t>
            </w:r>
          </w:p>
        </w:tc>
        <w:tc>
          <w:tcPr>
            <w:tcW w:w="1619" w:type="dxa"/>
            <w:noWrap/>
            <w:hideMark/>
          </w:tcPr>
          <w:p w14:paraId="104334D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2.090.245,81 </w:t>
            </w:r>
          </w:p>
        </w:tc>
        <w:tc>
          <w:tcPr>
            <w:tcW w:w="719" w:type="dxa"/>
            <w:noWrap/>
            <w:hideMark/>
          </w:tcPr>
          <w:p w14:paraId="7D4E7B3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57,36 </w:t>
            </w:r>
          </w:p>
        </w:tc>
        <w:tc>
          <w:tcPr>
            <w:tcW w:w="1506" w:type="dxa"/>
            <w:noWrap/>
            <w:hideMark/>
          </w:tcPr>
          <w:p w14:paraId="46D9AA6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1.762.093,91 </w:t>
            </w:r>
          </w:p>
        </w:tc>
        <w:tc>
          <w:tcPr>
            <w:tcW w:w="1506" w:type="dxa"/>
            <w:noWrap/>
            <w:hideMark/>
          </w:tcPr>
          <w:p w14:paraId="276BC8F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1.757.714,79 </w:t>
            </w:r>
          </w:p>
        </w:tc>
        <w:tc>
          <w:tcPr>
            <w:tcW w:w="719" w:type="dxa"/>
            <w:noWrap/>
            <w:hideMark/>
          </w:tcPr>
          <w:p w14:paraId="6D09ED3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48,24 </w:t>
            </w:r>
          </w:p>
        </w:tc>
        <w:tc>
          <w:tcPr>
            <w:tcW w:w="725" w:type="dxa"/>
            <w:noWrap/>
            <w:hideMark/>
          </w:tcPr>
          <w:p w14:paraId="30DD70D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84,09 </w:t>
            </w:r>
          </w:p>
        </w:tc>
      </w:tr>
      <w:tr w:rsidR="001E48C0" w:rsidRPr="00033324" w14:paraId="4731C26B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28550FC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67</w:t>
            </w:r>
          </w:p>
        </w:tc>
        <w:tc>
          <w:tcPr>
            <w:tcW w:w="2544" w:type="dxa"/>
            <w:noWrap/>
            <w:hideMark/>
          </w:tcPr>
          <w:p w14:paraId="624A021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Πληρωμές - Μεταβιβάσεις σε </w:t>
            </w:r>
            <w:r w:rsidRPr="00033324">
              <w:lastRenderedPageBreak/>
              <w:t>τρίτους</w:t>
            </w:r>
          </w:p>
        </w:tc>
        <w:tc>
          <w:tcPr>
            <w:tcW w:w="1506" w:type="dxa"/>
            <w:noWrap/>
            <w:hideMark/>
          </w:tcPr>
          <w:p w14:paraId="4C3F98FB" w14:textId="77777777" w:rsidR="001E48C0" w:rsidRPr="00033324" w:rsidRDefault="00AC744B" w:rsidP="001E48C0">
            <w:pPr>
              <w:spacing w:after="20" w:line="288" w:lineRule="auto"/>
            </w:pPr>
            <w:r w:rsidRPr="00033324">
              <w:lastRenderedPageBreak/>
              <w:t xml:space="preserve">4.316.598,56 </w:t>
            </w:r>
          </w:p>
        </w:tc>
        <w:tc>
          <w:tcPr>
            <w:tcW w:w="1506" w:type="dxa"/>
            <w:noWrap/>
            <w:hideMark/>
          </w:tcPr>
          <w:p w14:paraId="3EDCA07D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3.806.540,53 </w:t>
            </w:r>
          </w:p>
        </w:tc>
        <w:tc>
          <w:tcPr>
            <w:tcW w:w="829" w:type="dxa"/>
            <w:noWrap/>
            <w:hideMark/>
          </w:tcPr>
          <w:p w14:paraId="3105A3F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88,18 </w:t>
            </w:r>
          </w:p>
        </w:tc>
        <w:tc>
          <w:tcPr>
            <w:tcW w:w="1619" w:type="dxa"/>
            <w:noWrap/>
            <w:hideMark/>
          </w:tcPr>
          <w:p w14:paraId="406F27C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2.925.697,60 </w:t>
            </w:r>
          </w:p>
        </w:tc>
        <w:tc>
          <w:tcPr>
            <w:tcW w:w="719" w:type="dxa"/>
            <w:noWrap/>
            <w:hideMark/>
          </w:tcPr>
          <w:p w14:paraId="03568F6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67,78 </w:t>
            </w:r>
          </w:p>
        </w:tc>
        <w:tc>
          <w:tcPr>
            <w:tcW w:w="1506" w:type="dxa"/>
            <w:noWrap/>
            <w:hideMark/>
          </w:tcPr>
          <w:p w14:paraId="2AC76703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2.781.706,49 </w:t>
            </w:r>
          </w:p>
        </w:tc>
        <w:tc>
          <w:tcPr>
            <w:tcW w:w="1506" w:type="dxa"/>
            <w:noWrap/>
            <w:hideMark/>
          </w:tcPr>
          <w:p w14:paraId="3EC7B1B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2.781.706,49 </w:t>
            </w:r>
          </w:p>
        </w:tc>
        <w:tc>
          <w:tcPr>
            <w:tcW w:w="719" w:type="dxa"/>
            <w:noWrap/>
            <w:hideMark/>
          </w:tcPr>
          <w:p w14:paraId="0DF961D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64,44 </w:t>
            </w:r>
          </w:p>
        </w:tc>
        <w:tc>
          <w:tcPr>
            <w:tcW w:w="725" w:type="dxa"/>
            <w:noWrap/>
            <w:hideMark/>
          </w:tcPr>
          <w:p w14:paraId="332C57D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95,08 </w:t>
            </w:r>
          </w:p>
        </w:tc>
      </w:tr>
      <w:tr w:rsidR="001E48C0" w:rsidRPr="00033324" w14:paraId="613C9595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5AFC6660" w14:textId="77777777" w:rsidR="001E48C0" w:rsidRPr="00033324" w:rsidRDefault="00AC744B" w:rsidP="001E48C0">
            <w:pPr>
              <w:spacing w:after="20" w:line="288" w:lineRule="auto"/>
            </w:pPr>
            <w:r w:rsidRPr="00033324">
              <w:lastRenderedPageBreak/>
              <w:t>68</w:t>
            </w:r>
          </w:p>
        </w:tc>
        <w:tc>
          <w:tcPr>
            <w:tcW w:w="2544" w:type="dxa"/>
            <w:noWrap/>
            <w:hideMark/>
          </w:tcPr>
          <w:p w14:paraId="1FF0531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Λοιπά Έξοδα</w:t>
            </w:r>
          </w:p>
        </w:tc>
        <w:tc>
          <w:tcPr>
            <w:tcW w:w="1506" w:type="dxa"/>
            <w:noWrap/>
            <w:hideMark/>
          </w:tcPr>
          <w:p w14:paraId="61B111A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506" w:type="dxa"/>
            <w:noWrap/>
            <w:hideMark/>
          </w:tcPr>
          <w:p w14:paraId="60FFA54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829" w:type="dxa"/>
            <w:noWrap/>
            <w:hideMark/>
          </w:tcPr>
          <w:p w14:paraId="4A75BFE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619" w:type="dxa"/>
            <w:noWrap/>
            <w:hideMark/>
          </w:tcPr>
          <w:p w14:paraId="224F286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719" w:type="dxa"/>
            <w:noWrap/>
            <w:hideMark/>
          </w:tcPr>
          <w:p w14:paraId="51CEC9F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506" w:type="dxa"/>
            <w:noWrap/>
            <w:hideMark/>
          </w:tcPr>
          <w:p w14:paraId="0526156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506" w:type="dxa"/>
            <w:noWrap/>
            <w:hideMark/>
          </w:tcPr>
          <w:p w14:paraId="21106EC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719" w:type="dxa"/>
            <w:noWrap/>
            <w:hideMark/>
          </w:tcPr>
          <w:p w14:paraId="0E77B2E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725" w:type="dxa"/>
            <w:noWrap/>
            <w:hideMark/>
          </w:tcPr>
          <w:p w14:paraId="2115ED4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</w:tr>
      <w:tr w:rsidR="001E48C0" w:rsidRPr="00033324" w14:paraId="3BFDABFF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6C43585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7</w:t>
            </w:r>
          </w:p>
        </w:tc>
        <w:tc>
          <w:tcPr>
            <w:tcW w:w="2544" w:type="dxa"/>
            <w:noWrap/>
            <w:hideMark/>
          </w:tcPr>
          <w:p w14:paraId="6EA0A199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Επενδύσεις</w:t>
            </w:r>
          </w:p>
        </w:tc>
        <w:tc>
          <w:tcPr>
            <w:tcW w:w="1506" w:type="dxa"/>
            <w:noWrap/>
            <w:hideMark/>
          </w:tcPr>
          <w:p w14:paraId="23645A01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33.109.692,31 </w:t>
            </w:r>
          </w:p>
        </w:tc>
        <w:tc>
          <w:tcPr>
            <w:tcW w:w="1506" w:type="dxa"/>
            <w:noWrap/>
            <w:hideMark/>
          </w:tcPr>
          <w:p w14:paraId="5BDD8FBC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24.187.142,92 </w:t>
            </w:r>
          </w:p>
        </w:tc>
        <w:tc>
          <w:tcPr>
            <w:tcW w:w="829" w:type="dxa"/>
            <w:noWrap/>
            <w:hideMark/>
          </w:tcPr>
          <w:p w14:paraId="5DE0020D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73,05 </w:t>
            </w:r>
          </w:p>
        </w:tc>
        <w:tc>
          <w:tcPr>
            <w:tcW w:w="1619" w:type="dxa"/>
            <w:noWrap/>
            <w:hideMark/>
          </w:tcPr>
          <w:p w14:paraId="75BB95FE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4.879.243,23 </w:t>
            </w:r>
          </w:p>
        </w:tc>
        <w:tc>
          <w:tcPr>
            <w:tcW w:w="719" w:type="dxa"/>
            <w:noWrap/>
            <w:hideMark/>
          </w:tcPr>
          <w:p w14:paraId="38763958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14,74 </w:t>
            </w:r>
          </w:p>
        </w:tc>
        <w:tc>
          <w:tcPr>
            <w:tcW w:w="1506" w:type="dxa"/>
            <w:noWrap/>
            <w:hideMark/>
          </w:tcPr>
          <w:p w14:paraId="2A82B96A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4.798.448,70 </w:t>
            </w:r>
          </w:p>
        </w:tc>
        <w:tc>
          <w:tcPr>
            <w:tcW w:w="1506" w:type="dxa"/>
            <w:noWrap/>
            <w:hideMark/>
          </w:tcPr>
          <w:p w14:paraId="740FE62E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4.611.674,90 </w:t>
            </w:r>
          </w:p>
        </w:tc>
        <w:tc>
          <w:tcPr>
            <w:tcW w:w="719" w:type="dxa"/>
            <w:noWrap/>
            <w:hideMark/>
          </w:tcPr>
          <w:p w14:paraId="20FE6847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13,93 </w:t>
            </w:r>
          </w:p>
        </w:tc>
        <w:tc>
          <w:tcPr>
            <w:tcW w:w="725" w:type="dxa"/>
            <w:noWrap/>
            <w:hideMark/>
          </w:tcPr>
          <w:p w14:paraId="5AF31F1E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94,52 </w:t>
            </w:r>
          </w:p>
        </w:tc>
      </w:tr>
      <w:tr w:rsidR="001E48C0" w:rsidRPr="00033324" w14:paraId="0FB3FE80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0DBC374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71</w:t>
            </w:r>
          </w:p>
        </w:tc>
        <w:tc>
          <w:tcPr>
            <w:tcW w:w="2544" w:type="dxa"/>
            <w:noWrap/>
            <w:hideMark/>
          </w:tcPr>
          <w:p w14:paraId="08A11F8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Αγορές κτιρίων, τεχνικών </w:t>
            </w:r>
            <w:r w:rsidRPr="00033324">
              <w:t>έργων και προμήθειες παγίων</w:t>
            </w:r>
          </w:p>
        </w:tc>
        <w:tc>
          <w:tcPr>
            <w:tcW w:w="1506" w:type="dxa"/>
            <w:noWrap/>
            <w:hideMark/>
          </w:tcPr>
          <w:p w14:paraId="2843EA4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5.300.408,79 </w:t>
            </w:r>
          </w:p>
        </w:tc>
        <w:tc>
          <w:tcPr>
            <w:tcW w:w="1506" w:type="dxa"/>
            <w:noWrap/>
            <w:hideMark/>
          </w:tcPr>
          <w:p w14:paraId="50800E1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3.218.884,97 </w:t>
            </w:r>
          </w:p>
        </w:tc>
        <w:tc>
          <w:tcPr>
            <w:tcW w:w="829" w:type="dxa"/>
            <w:noWrap/>
            <w:hideMark/>
          </w:tcPr>
          <w:p w14:paraId="5BA8A5A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60,73 </w:t>
            </w:r>
          </w:p>
        </w:tc>
        <w:tc>
          <w:tcPr>
            <w:tcW w:w="1619" w:type="dxa"/>
            <w:noWrap/>
            <w:hideMark/>
          </w:tcPr>
          <w:p w14:paraId="6FE8AF3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954.058,17 </w:t>
            </w:r>
          </w:p>
        </w:tc>
        <w:tc>
          <w:tcPr>
            <w:tcW w:w="719" w:type="dxa"/>
            <w:noWrap/>
            <w:hideMark/>
          </w:tcPr>
          <w:p w14:paraId="4C96DB3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18,00 </w:t>
            </w:r>
          </w:p>
        </w:tc>
        <w:tc>
          <w:tcPr>
            <w:tcW w:w="1506" w:type="dxa"/>
            <w:noWrap/>
            <w:hideMark/>
          </w:tcPr>
          <w:p w14:paraId="5264F87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857.792,47 </w:t>
            </w:r>
          </w:p>
        </w:tc>
        <w:tc>
          <w:tcPr>
            <w:tcW w:w="1506" w:type="dxa"/>
            <w:noWrap/>
            <w:hideMark/>
          </w:tcPr>
          <w:p w14:paraId="069DCB0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854.196,47 </w:t>
            </w:r>
          </w:p>
        </w:tc>
        <w:tc>
          <w:tcPr>
            <w:tcW w:w="719" w:type="dxa"/>
            <w:noWrap/>
            <w:hideMark/>
          </w:tcPr>
          <w:p w14:paraId="6E816E9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16,12 </w:t>
            </w:r>
          </w:p>
        </w:tc>
        <w:tc>
          <w:tcPr>
            <w:tcW w:w="725" w:type="dxa"/>
            <w:noWrap/>
            <w:hideMark/>
          </w:tcPr>
          <w:p w14:paraId="767C0AB7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89,53 </w:t>
            </w:r>
          </w:p>
        </w:tc>
      </w:tr>
      <w:tr w:rsidR="001E48C0" w:rsidRPr="00033324" w14:paraId="04F39E89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07373D4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73</w:t>
            </w:r>
          </w:p>
        </w:tc>
        <w:tc>
          <w:tcPr>
            <w:tcW w:w="2544" w:type="dxa"/>
            <w:noWrap/>
            <w:hideMark/>
          </w:tcPr>
          <w:p w14:paraId="6D35CEC3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Έργα</w:t>
            </w:r>
          </w:p>
        </w:tc>
        <w:tc>
          <w:tcPr>
            <w:tcW w:w="1506" w:type="dxa"/>
            <w:noWrap/>
            <w:hideMark/>
          </w:tcPr>
          <w:p w14:paraId="4449FB1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26.937.960,23 </w:t>
            </w:r>
          </w:p>
        </w:tc>
        <w:tc>
          <w:tcPr>
            <w:tcW w:w="1506" w:type="dxa"/>
            <w:noWrap/>
            <w:hideMark/>
          </w:tcPr>
          <w:p w14:paraId="65334D2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20.283.648,10 </w:t>
            </w:r>
          </w:p>
        </w:tc>
        <w:tc>
          <w:tcPr>
            <w:tcW w:w="829" w:type="dxa"/>
            <w:noWrap/>
            <w:hideMark/>
          </w:tcPr>
          <w:p w14:paraId="7C23547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75,30 </w:t>
            </w:r>
          </w:p>
        </w:tc>
        <w:tc>
          <w:tcPr>
            <w:tcW w:w="1619" w:type="dxa"/>
            <w:noWrap/>
            <w:hideMark/>
          </w:tcPr>
          <w:p w14:paraId="726C32C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3.370.696,18 </w:t>
            </w:r>
          </w:p>
        </w:tc>
        <w:tc>
          <w:tcPr>
            <w:tcW w:w="719" w:type="dxa"/>
            <w:noWrap/>
            <w:hideMark/>
          </w:tcPr>
          <w:p w14:paraId="3BE48BC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12,51 </w:t>
            </w:r>
          </w:p>
        </w:tc>
        <w:tc>
          <w:tcPr>
            <w:tcW w:w="1506" w:type="dxa"/>
            <w:noWrap/>
            <w:hideMark/>
          </w:tcPr>
          <w:p w14:paraId="49D4286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3.399.432,25 </w:t>
            </w:r>
          </w:p>
        </w:tc>
        <w:tc>
          <w:tcPr>
            <w:tcW w:w="1506" w:type="dxa"/>
            <w:noWrap/>
            <w:hideMark/>
          </w:tcPr>
          <w:p w14:paraId="6B1E53E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3.216.254,45 </w:t>
            </w:r>
          </w:p>
        </w:tc>
        <w:tc>
          <w:tcPr>
            <w:tcW w:w="719" w:type="dxa"/>
            <w:noWrap/>
            <w:hideMark/>
          </w:tcPr>
          <w:p w14:paraId="05859B0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11,94 </w:t>
            </w:r>
          </w:p>
        </w:tc>
        <w:tc>
          <w:tcPr>
            <w:tcW w:w="725" w:type="dxa"/>
            <w:noWrap/>
            <w:hideMark/>
          </w:tcPr>
          <w:p w14:paraId="719890B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95,42 </w:t>
            </w:r>
          </w:p>
        </w:tc>
      </w:tr>
      <w:tr w:rsidR="001E48C0" w:rsidRPr="00033324" w14:paraId="4D4E62F4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1115A52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74</w:t>
            </w:r>
          </w:p>
        </w:tc>
        <w:tc>
          <w:tcPr>
            <w:tcW w:w="2544" w:type="dxa"/>
            <w:noWrap/>
            <w:hideMark/>
          </w:tcPr>
          <w:p w14:paraId="066D38D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Μελέτες, έρευνες, </w:t>
            </w:r>
            <w:r w:rsidRPr="00033324">
              <w:t>πειραματικές εργασίες κλπ</w:t>
            </w:r>
          </w:p>
        </w:tc>
        <w:tc>
          <w:tcPr>
            <w:tcW w:w="1506" w:type="dxa"/>
            <w:noWrap/>
            <w:hideMark/>
          </w:tcPr>
          <w:p w14:paraId="272A2CA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359.023,29 </w:t>
            </w:r>
          </w:p>
        </w:tc>
        <w:tc>
          <w:tcPr>
            <w:tcW w:w="1506" w:type="dxa"/>
            <w:noWrap/>
            <w:hideMark/>
          </w:tcPr>
          <w:p w14:paraId="17FFE46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172.609,85 </w:t>
            </w:r>
          </w:p>
        </w:tc>
        <w:tc>
          <w:tcPr>
            <w:tcW w:w="829" w:type="dxa"/>
            <w:noWrap/>
            <w:hideMark/>
          </w:tcPr>
          <w:p w14:paraId="4EE90B5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48,08 </w:t>
            </w:r>
          </w:p>
        </w:tc>
        <w:tc>
          <w:tcPr>
            <w:tcW w:w="1619" w:type="dxa"/>
            <w:noWrap/>
            <w:hideMark/>
          </w:tcPr>
          <w:p w14:paraId="5D64177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49.288,88 </w:t>
            </w:r>
          </w:p>
        </w:tc>
        <w:tc>
          <w:tcPr>
            <w:tcW w:w="719" w:type="dxa"/>
            <w:noWrap/>
            <w:hideMark/>
          </w:tcPr>
          <w:p w14:paraId="63E4FF6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13,73 </w:t>
            </w:r>
          </w:p>
        </w:tc>
        <w:tc>
          <w:tcPr>
            <w:tcW w:w="1506" w:type="dxa"/>
            <w:noWrap/>
            <w:hideMark/>
          </w:tcPr>
          <w:p w14:paraId="6327F893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36.023,98 </w:t>
            </w:r>
          </w:p>
        </w:tc>
        <w:tc>
          <w:tcPr>
            <w:tcW w:w="1506" w:type="dxa"/>
            <w:noWrap/>
            <w:hideMark/>
          </w:tcPr>
          <w:p w14:paraId="0F78028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36.023,98 </w:t>
            </w:r>
          </w:p>
        </w:tc>
        <w:tc>
          <w:tcPr>
            <w:tcW w:w="719" w:type="dxa"/>
            <w:noWrap/>
            <w:hideMark/>
          </w:tcPr>
          <w:p w14:paraId="0A06012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10,03 </w:t>
            </w:r>
          </w:p>
        </w:tc>
        <w:tc>
          <w:tcPr>
            <w:tcW w:w="725" w:type="dxa"/>
            <w:noWrap/>
            <w:hideMark/>
          </w:tcPr>
          <w:p w14:paraId="23674EF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73,09 </w:t>
            </w:r>
          </w:p>
        </w:tc>
      </w:tr>
      <w:tr w:rsidR="001E48C0" w:rsidRPr="00033324" w14:paraId="3D96F222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53370E1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75</w:t>
            </w:r>
          </w:p>
        </w:tc>
        <w:tc>
          <w:tcPr>
            <w:tcW w:w="2544" w:type="dxa"/>
            <w:noWrap/>
            <w:hideMark/>
          </w:tcPr>
          <w:p w14:paraId="0223A3C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Τίτλοι πάγιας επένδυσης (συμμετοχές σε επιχειρήσεις</w:t>
            </w:r>
          </w:p>
        </w:tc>
        <w:tc>
          <w:tcPr>
            <w:tcW w:w="1506" w:type="dxa"/>
            <w:noWrap/>
            <w:hideMark/>
          </w:tcPr>
          <w:p w14:paraId="2C4FD274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512.300,00 </w:t>
            </w:r>
          </w:p>
        </w:tc>
        <w:tc>
          <w:tcPr>
            <w:tcW w:w="1506" w:type="dxa"/>
            <w:noWrap/>
            <w:hideMark/>
          </w:tcPr>
          <w:p w14:paraId="0D4983F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512.000,00 </w:t>
            </w:r>
          </w:p>
        </w:tc>
        <w:tc>
          <w:tcPr>
            <w:tcW w:w="829" w:type="dxa"/>
            <w:noWrap/>
            <w:hideMark/>
          </w:tcPr>
          <w:p w14:paraId="58583A5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99,94 </w:t>
            </w:r>
          </w:p>
        </w:tc>
        <w:tc>
          <w:tcPr>
            <w:tcW w:w="1619" w:type="dxa"/>
            <w:noWrap/>
            <w:hideMark/>
          </w:tcPr>
          <w:p w14:paraId="4BC35B3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505.200,00 </w:t>
            </w:r>
          </w:p>
        </w:tc>
        <w:tc>
          <w:tcPr>
            <w:tcW w:w="719" w:type="dxa"/>
            <w:noWrap/>
            <w:hideMark/>
          </w:tcPr>
          <w:p w14:paraId="208E7877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98,61 </w:t>
            </w:r>
          </w:p>
        </w:tc>
        <w:tc>
          <w:tcPr>
            <w:tcW w:w="1506" w:type="dxa"/>
            <w:noWrap/>
            <w:hideMark/>
          </w:tcPr>
          <w:p w14:paraId="14B024E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505.200,00 </w:t>
            </w:r>
          </w:p>
        </w:tc>
        <w:tc>
          <w:tcPr>
            <w:tcW w:w="1506" w:type="dxa"/>
            <w:noWrap/>
            <w:hideMark/>
          </w:tcPr>
          <w:p w14:paraId="44848A2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505.200,00 </w:t>
            </w:r>
          </w:p>
        </w:tc>
        <w:tc>
          <w:tcPr>
            <w:tcW w:w="719" w:type="dxa"/>
            <w:noWrap/>
            <w:hideMark/>
          </w:tcPr>
          <w:p w14:paraId="2BB605D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98,61 </w:t>
            </w:r>
          </w:p>
        </w:tc>
        <w:tc>
          <w:tcPr>
            <w:tcW w:w="725" w:type="dxa"/>
            <w:noWrap/>
            <w:hideMark/>
          </w:tcPr>
          <w:p w14:paraId="010BD27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</w:tr>
      <w:tr w:rsidR="001E48C0" w:rsidRPr="00033324" w14:paraId="09819539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62D3CB5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8</w:t>
            </w:r>
          </w:p>
        </w:tc>
        <w:tc>
          <w:tcPr>
            <w:tcW w:w="2544" w:type="dxa"/>
            <w:noWrap/>
            <w:hideMark/>
          </w:tcPr>
          <w:p w14:paraId="722C5E08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Πληρωμές Π.Ο.Ε., αποδόσεις και προβλέψεις</w:t>
            </w:r>
          </w:p>
        </w:tc>
        <w:tc>
          <w:tcPr>
            <w:tcW w:w="1506" w:type="dxa"/>
            <w:noWrap/>
            <w:hideMark/>
          </w:tcPr>
          <w:p w14:paraId="2B205729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14.922.394,47 </w:t>
            </w:r>
          </w:p>
        </w:tc>
        <w:tc>
          <w:tcPr>
            <w:tcW w:w="1506" w:type="dxa"/>
            <w:noWrap/>
            <w:hideMark/>
          </w:tcPr>
          <w:p w14:paraId="12BC9C49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6.075.164,01 </w:t>
            </w:r>
          </w:p>
        </w:tc>
        <w:tc>
          <w:tcPr>
            <w:tcW w:w="829" w:type="dxa"/>
            <w:noWrap/>
            <w:hideMark/>
          </w:tcPr>
          <w:p w14:paraId="68C44E92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40,71 </w:t>
            </w:r>
          </w:p>
        </w:tc>
        <w:tc>
          <w:tcPr>
            <w:tcW w:w="1619" w:type="dxa"/>
            <w:noWrap/>
            <w:hideMark/>
          </w:tcPr>
          <w:p w14:paraId="4E071DC4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5.125.749,73 </w:t>
            </w:r>
          </w:p>
        </w:tc>
        <w:tc>
          <w:tcPr>
            <w:tcW w:w="719" w:type="dxa"/>
            <w:noWrap/>
            <w:hideMark/>
          </w:tcPr>
          <w:p w14:paraId="020DC32C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34,35 </w:t>
            </w:r>
          </w:p>
        </w:tc>
        <w:tc>
          <w:tcPr>
            <w:tcW w:w="1506" w:type="dxa"/>
            <w:noWrap/>
            <w:hideMark/>
          </w:tcPr>
          <w:p w14:paraId="65050FBA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4.916.671,88 </w:t>
            </w:r>
          </w:p>
        </w:tc>
        <w:tc>
          <w:tcPr>
            <w:tcW w:w="1506" w:type="dxa"/>
            <w:noWrap/>
            <w:hideMark/>
          </w:tcPr>
          <w:p w14:paraId="0E393AE0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4.904.023,88 </w:t>
            </w:r>
          </w:p>
        </w:tc>
        <w:tc>
          <w:tcPr>
            <w:tcW w:w="719" w:type="dxa"/>
            <w:noWrap/>
            <w:hideMark/>
          </w:tcPr>
          <w:p w14:paraId="449467DC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32,86 </w:t>
            </w:r>
          </w:p>
        </w:tc>
        <w:tc>
          <w:tcPr>
            <w:tcW w:w="725" w:type="dxa"/>
            <w:noWrap/>
            <w:hideMark/>
          </w:tcPr>
          <w:p w14:paraId="0C613D83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95,67 </w:t>
            </w:r>
          </w:p>
        </w:tc>
      </w:tr>
      <w:tr w:rsidR="001E48C0" w:rsidRPr="00033324" w14:paraId="1E90B9A6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4B465BE3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81</w:t>
            </w:r>
          </w:p>
        </w:tc>
        <w:tc>
          <w:tcPr>
            <w:tcW w:w="2544" w:type="dxa"/>
            <w:noWrap/>
            <w:hideMark/>
          </w:tcPr>
          <w:p w14:paraId="653FE56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Πληρωμές Π.Ο.Ε.</w:t>
            </w:r>
          </w:p>
        </w:tc>
        <w:tc>
          <w:tcPr>
            <w:tcW w:w="1506" w:type="dxa"/>
            <w:noWrap/>
            <w:hideMark/>
          </w:tcPr>
          <w:p w14:paraId="5F51C89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1.743.398,72 </w:t>
            </w:r>
          </w:p>
        </w:tc>
        <w:tc>
          <w:tcPr>
            <w:tcW w:w="1506" w:type="dxa"/>
            <w:noWrap/>
            <w:hideMark/>
          </w:tcPr>
          <w:p w14:paraId="5F89069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1.743.398,72 </w:t>
            </w:r>
          </w:p>
        </w:tc>
        <w:tc>
          <w:tcPr>
            <w:tcW w:w="829" w:type="dxa"/>
            <w:noWrap/>
            <w:hideMark/>
          </w:tcPr>
          <w:p w14:paraId="26CEE8D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100,00 </w:t>
            </w:r>
          </w:p>
        </w:tc>
        <w:tc>
          <w:tcPr>
            <w:tcW w:w="1619" w:type="dxa"/>
            <w:noWrap/>
            <w:hideMark/>
          </w:tcPr>
          <w:p w14:paraId="6AC717A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1.731.003,48 </w:t>
            </w:r>
          </w:p>
        </w:tc>
        <w:tc>
          <w:tcPr>
            <w:tcW w:w="719" w:type="dxa"/>
            <w:noWrap/>
            <w:hideMark/>
          </w:tcPr>
          <w:p w14:paraId="72E27D0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99,29 </w:t>
            </w:r>
          </w:p>
        </w:tc>
        <w:tc>
          <w:tcPr>
            <w:tcW w:w="1506" w:type="dxa"/>
            <w:noWrap/>
            <w:hideMark/>
          </w:tcPr>
          <w:p w14:paraId="75E3C4B7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1.729.834,31 </w:t>
            </w:r>
          </w:p>
        </w:tc>
        <w:tc>
          <w:tcPr>
            <w:tcW w:w="1506" w:type="dxa"/>
            <w:noWrap/>
            <w:hideMark/>
          </w:tcPr>
          <w:p w14:paraId="3DFEA9D3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1.717.186,31 </w:t>
            </w:r>
          </w:p>
        </w:tc>
        <w:tc>
          <w:tcPr>
            <w:tcW w:w="719" w:type="dxa"/>
            <w:noWrap/>
            <w:hideMark/>
          </w:tcPr>
          <w:p w14:paraId="6DC5DB8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98,50 </w:t>
            </w:r>
          </w:p>
        </w:tc>
        <w:tc>
          <w:tcPr>
            <w:tcW w:w="725" w:type="dxa"/>
            <w:noWrap/>
            <w:hideMark/>
          </w:tcPr>
          <w:p w14:paraId="5A843FC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99,20 </w:t>
            </w:r>
          </w:p>
        </w:tc>
      </w:tr>
      <w:tr w:rsidR="001E48C0" w:rsidRPr="00033324" w14:paraId="163577F2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312ED9CA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82</w:t>
            </w:r>
          </w:p>
        </w:tc>
        <w:tc>
          <w:tcPr>
            <w:tcW w:w="2544" w:type="dxa"/>
            <w:noWrap/>
            <w:hideMark/>
          </w:tcPr>
          <w:p w14:paraId="6D65F4F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Αποδόσεις</w:t>
            </w:r>
          </w:p>
        </w:tc>
        <w:tc>
          <w:tcPr>
            <w:tcW w:w="1506" w:type="dxa"/>
            <w:noWrap/>
            <w:hideMark/>
          </w:tcPr>
          <w:p w14:paraId="7B73BF1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4.334.311,00 </w:t>
            </w:r>
          </w:p>
        </w:tc>
        <w:tc>
          <w:tcPr>
            <w:tcW w:w="1506" w:type="dxa"/>
            <w:noWrap/>
            <w:hideMark/>
          </w:tcPr>
          <w:p w14:paraId="2276858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4.331.765,29 </w:t>
            </w:r>
          </w:p>
        </w:tc>
        <w:tc>
          <w:tcPr>
            <w:tcW w:w="829" w:type="dxa"/>
            <w:noWrap/>
            <w:hideMark/>
          </w:tcPr>
          <w:p w14:paraId="37EDAAD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99,94 </w:t>
            </w:r>
          </w:p>
        </w:tc>
        <w:tc>
          <w:tcPr>
            <w:tcW w:w="1619" w:type="dxa"/>
            <w:noWrap/>
            <w:hideMark/>
          </w:tcPr>
          <w:p w14:paraId="33BEE9C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3.394.746,25 </w:t>
            </w:r>
          </w:p>
        </w:tc>
        <w:tc>
          <w:tcPr>
            <w:tcW w:w="719" w:type="dxa"/>
            <w:noWrap/>
            <w:hideMark/>
          </w:tcPr>
          <w:p w14:paraId="3E1BF0B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78,32 </w:t>
            </w:r>
          </w:p>
        </w:tc>
        <w:tc>
          <w:tcPr>
            <w:tcW w:w="1506" w:type="dxa"/>
            <w:noWrap/>
            <w:hideMark/>
          </w:tcPr>
          <w:p w14:paraId="50EF038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3.186.837,57 </w:t>
            </w:r>
          </w:p>
        </w:tc>
        <w:tc>
          <w:tcPr>
            <w:tcW w:w="1506" w:type="dxa"/>
            <w:noWrap/>
            <w:hideMark/>
          </w:tcPr>
          <w:p w14:paraId="7C6865A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3.186.837,57 </w:t>
            </w:r>
          </w:p>
        </w:tc>
        <w:tc>
          <w:tcPr>
            <w:tcW w:w="719" w:type="dxa"/>
            <w:noWrap/>
            <w:hideMark/>
          </w:tcPr>
          <w:p w14:paraId="4C11B12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73,53 </w:t>
            </w:r>
          </w:p>
        </w:tc>
        <w:tc>
          <w:tcPr>
            <w:tcW w:w="725" w:type="dxa"/>
            <w:noWrap/>
            <w:hideMark/>
          </w:tcPr>
          <w:p w14:paraId="5DC6299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93,88 </w:t>
            </w:r>
          </w:p>
        </w:tc>
      </w:tr>
      <w:tr w:rsidR="001E48C0" w:rsidRPr="00033324" w14:paraId="546F8B5D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1C47315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83</w:t>
            </w:r>
          </w:p>
        </w:tc>
        <w:tc>
          <w:tcPr>
            <w:tcW w:w="2544" w:type="dxa"/>
            <w:noWrap/>
            <w:hideMark/>
          </w:tcPr>
          <w:p w14:paraId="723CB9CF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Επιχορηγούμενες Πληρωμές Υποχρεώσεων  Π.Ο.Ε</w:t>
            </w:r>
          </w:p>
        </w:tc>
        <w:tc>
          <w:tcPr>
            <w:tcW w:w="1506" w:type="dxa"/>
            <w:noWrap/>
            <w:hideMark/>
          </w:tcPr>
          <w:p w14:paraId="1EB126E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506" w:type="dxa"/>
            <w:noWrap/>
            <w:hideMark/>
          </w:tcPr>
          <w:p w14:paraId="0D2EF4C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829" w:type="dxa"/>
            <w:noWrap/>
            <w:hideMark/>
          </w:tcPr>
          <w:p w14:paraId="5D71C70B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619" w:type="dxa"/>
            <w:noWrap/>
            <w:hideMark/>
          </w:tcPr>
          <w:p w14:paraId="70EDCCC8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719" w:type="dxa"/>
            <w:noWrap/>
            <w:hideMark/>
          </w:tcPr>
          <w:p w14:paraId="6DD6020D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506" w:type="dxa"/>
            <w:noWrap/>
            <w:hideMark/>
          </w:tcPr>
          <w:p w14:paraId="46198E0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506" w:type="dxa"/>
            <w:noWrap/>
            <w:hideMark/>
          </w:tcPr>
          <w:p w14:paraId="5D6B872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719" w:type="dxa"/>
            <w:noWrap/>
            <w:hideMark/>
          </w:tcPr>
          <w:p w14:paraId="012BC0E1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725" w:type="dxa"/>
            <w:noWrap/>
            <w:hideMark/>
          </w:tcPr>
          <w:p w14:paraId="06931A95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</w:tr>
      <w:tr w:rsidR="001E48C0" w:rsidRPr="00033324" w14:paraId="7008C2A5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56424DD3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85</w:t>
            </w:r>
          </w:p>
        </w:tc>
        <w:tc>
          <w:tcPr>
            <w:tcW w:w="2544" w:type="dxa"/>
            <w:noWrap/>
            <w:hideMark/>
          </w:tcPr>
          <w:p w14:paraId="48B08CD7" w14:textId="77777777" w:rsidR="001E48C0" w:rsidRPr="00033324" w:rsidRDefault="00AC744B" w:rsidP="001E48C0">
            <w:pPr>
              <w:spacing w:after="20" w:line="288" w:lineRule="auto"/>
            </w:pPr>
            <w:r w:rsidRPr="00033324">
              <w:t>Προβλέψεις μη είσπραξης</w:t>
            </w:r>
          </w:p>
        </w:tc>
        <w:tc>
          <w:tcPr>
            <w:tcW w:w="1506" w:type="dxa"/>
            <w:noWrap/>
            <w:hideMark/>
          </w:tcPr>
          <w:p w14:paraId="3817F13E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8.844.684,75 </w:t>
            </w:r>
          </w:p>
        </w:tc>
        <w:tc>
          <w:tcPr>
            <w:tcW w:w="1506" w:type="dxa"/>
            <w:noWrap/>
            <w:hideMark/>
          </w:tcPr>
          <w:p w14:paraId="098EA8E6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829" w:type="dxa"/>
            <w:noWrap/>
            <w:hideMark/>
          </w:tcPr>
          <w:p w14:paraId="40F23D1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619" w:type="dxa"/>
            <w:noWrap/>
            <w:hideMark/>
          </w:tcPr>
          <w:p w14:paraId="281DBA40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719" w:type="dxa"/>
            <w:noWrap/>
            <w:hideMark/>
          </w:tcPr>
          <w:p w14:paraId="177EF38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506" w:type="dxa"/>
            <w:noWrap/>
            <w:hideMark/>
          </w:tcPr>
          <w:p w14:paraId="7C5075EC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1506" w:type="dxa"/>
            <w:noWrap/>
            <w:hideMark/>
          </w:tcPr>
          <w:p w14:paraId="35C8EBAD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719" w:type="dxa"/>
            <w:noWrap/>
            <w:hideMark/>
          </w:tcPr>
          <w:p w14:paraId="780618F2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  <w:tc>
          <w:tcPr>
            <w:tcW w:w="725" w:type="dxa"/>
            <w:noWrap/>
            <w:hideMark/>
          </w:tcPr>
          <w:p w14:paraId="1CF7F899" w14:textId="77777777" w:rsidR="001E48C0" w:rsidRPr="00033324" w:rsidRDefault="00AC744B" w:rsidP="001E48C0">
            <w:pPr>
              <w:spacing w:after="20" w:line="288" w:lineRule="auto"/>
            </w:pPr>
            <w:r w:rsidRPr="00033324">
              <w:t xml:space="preserve">0,00 </w:t>
            </w:r>
          </w:p>
        </w:tc>
      </w:tr>
      <w:tr w:rsidR="001E48C0" w:rsidRPr="00033324" w14:paraId="7E5146E3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1B203592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lastRenderedPageBreak/>
              <w:t>9</w:t>
            </w:r>
          </w:p>
        </w:tc>
        <w:tc>
          <w:tcPr>
            <w:tcW w:w="2544" w:type="dxa"/>
            <w:noWrap/>
            <w:hideMark/>
          </w:tcPr>
          <w:p w14:paraId="3DB3DECE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>Αποθεματικό</w:t>
            </w:r>
          </w:p>
        </w:tc>
        <w:tc>
          <w:tcPr>
            <w:tcW w:w="1506" w:type="dxa"/>
            <w:noWrap/>
            <w:hideMark/>
          </w:tcPr>
          <w:p w14:paraId="38776A97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428,38 </w:t>
            </w:r>
          </w:p>
        </w:tc>
        <w:tc>
          <w:tcPr>
            <w:tcW w:w="1506" w:type="dxa"/>
            <w:noWrap/>
            <w:hideMark/>
          </w:tcPr>
          <w:p w14:paraId="5840EFF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829" w:type="dxa"/>
            <w:noWrap/>
            <w:hideMark/>
          </w:tcPr>
          <w:p w14:paraId="4E426052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1619" w:type="dxa"/>
            <w:noWrap/>
            <w:hideMark/>
          </w:tcPr>
          <w:p w14:paraId="63760D38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719" w:type="dxa"/>
            <w:noWrap/>
            <w:hideMark/>
          </w:tcPr>
          <w:p w14:paraId="42E5F89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1506" w:type="dxa"/>
            <w:noWrap/>
            <w:hideMark/>
          </w:tcPr>
          <w:p w14:paraId="0B7F354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1506" w:type="dxa"/>
            <w:noWrap/>
            <w:hideMark/>
          </w:tcPr>
          <w:p w14:paraId="2A2C2FB3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719" w:type="dxa"/>
            <w:noWrap/>
            <w:hideMark/>
          </w:tcPr>
          <w:p w14:paraId="7C2EBB5E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  <w:tc>
          <w:tcPr>
            <w:tcW w:w="725" w:type="dxa"/>
            <w:noWrap/>
            <w:hideMark/>
          </w:tcPr>
          <w:p w14:paraId="27D7011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0,00 </w:t>
            </w:r>
          </w:p>
        </w:tc>
      </w:tr>
      <w:tr w:rsidR="001E48C0" w:rsidRPr="00033324" w14:paraId="1F8BD689" w14:textId="77777777" w:rsidTr="001E48C0">
        <w:trPr>
          <w:trHeight w:val="255"/>
        </w:trPr>
        <w:tc>
          <w:tcPr>
            <w:tcW w:w="855" w:type="dxa"/>
            <w:noWrap/>
            <w:hideMark/>
          </w:tcPr>
          <w:p w14:paraId="0F195E84" w14:textId="77777777" w:rsidR="001E48C0" w:rsidRPr="00033324" w:rsidRDefault="00AC744B" w:rsidP="001E48C0">
            <w:pPr>
              <w:spacing w:after="20" w:line="288" w:lineRule="auto"/>
            </w:pPr>
          </w:p>
        </w:tc>
        <w:tc>
          <w:tcPr>
            <w:tcW w:w="2544" w:type="dxa"/>
            <w:noWrap/>
            <w:hideMark/>
          </w:tcPr>
          <w:p w14:paraId="5B4B9EB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  <w:i/>
                <w:iCs/>
              </w:rPr>
            </w:pPr>
            <w:r w:rsidRPr="00033324">
              <w:rPr>
                <w:b/>
                <w:bCs/>
                <w:i/>
                <w:iCs/>
              </w:rPr>
              <w:t>Σύνολα δαπανών</w:t>
            </w:r>
          </w:p>
        </w:tc>
        <w:tc>
          <w:tcPr>
            <w:tcW w:w="1506" w:type="dxa"/>
            <w:noWrap/>
            <w:hideMark/>
          </w:tcPr>
          <w:p w14:paraId="7F154F49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79.622.358,76 </w:t>
            </w:r>
          </w:p>
        </w:tc>
        <w:tc>
          <w:tcPr>
            <w:tcW w:w="1506" w:type="dxa"/>
            <w:noWrap/>
            <w:hideMark/>
          </w:tcPr>
          <w:p w14:paraId="6F8F9E2D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58.626.525,57 </w:t>
            </w:r>
          </w:p>
        </w:tc>
        <w:tc>
          <w:tcPr>
            <w:tcW w:w="829" w:type="dxa"/>
            <w:noWrap/>
            <w:hideMark/>
          </w:tcPr>
          <w:p w14:paraId="73B40B85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73,63 </w:t>
            </w:r>
          </w:p>
        </w:tc>
        <w:tc>
          <w:tcPr>
            <w:tcW w:w="1619" w:type="dxa"/>
            <w:noWrap/>
            <w:hideMark/>
          </w:tcPr>
          <w:p w14:paraId="5D2AF22A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28.289.257,25 </w:t>
            </w:r>
          </w:p>
        </w:tc>
        <w:tc>
          <w:tcPr>
            <w:tcW w:w="719" w:type="dxa"/>
            <w:noWrap/>
            <w:hideMark/>
          </w:tcPr>
          <w:p w14:paraId="5399110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35,53 </w:t>
            </w:r>
          </w:p>
        </w:tc>
        <w:tc>
          <w:tcPr>
            <w:tcW w:w="1506" w:type="dxa"/>
            <w:noWrap/>
            <w:hideMark/>
          </w:tcPr>
          <w:p w14:paraId="322FC064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27.323.183,88 </w:t>
            </w:r>
          </w:p>
        </w:tc>
        <w:tc>
          <w:tcPr>
            <w:tcW w:w="1506" w:type="dxa"/>
            <w:noWrap/>
            <w:hideMark/>
          </w:tcPr>
          <w:p w14:paraId="6CF49DA8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26.577.529,51 </w:t>
            </w:r>
          </w:p>
        </w:tc>
        <w:tc>
          <w:tcPr>
            <w:tcW w:w="719" w:type="dxa"/>
            <w:noWrap/>
            <w:hideMark/>
          </w:tcPr>
          <w:p w14:paraId="7F51345B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33,38 </w:t>
            </w:r>
          </w:p>
        </w:tc>
        <w:tc>
          <w:tcPr>
            <w:tcW w:w="725" w:type="dxa"/>
            <w:noWrap/>
            <w:hideMark/>
          </w:tcPr>
          <w:p w14:paraId="695290D9" w14:textId="77777777" w:rsidR="001E48C0" w:rsidRPr="00033324" w:rsidRDefault="00AC744B" w:rsidP="001E48C0">
            <w:pPr>
              <w:spacing w:after="20" w:line="288" w:lineRule="auto"/>
              <w:rPr>
                <w:b/>
                <w:bCs/>
              </w:rPr>
            </w:pPr>
            <w:r w:rsidRPr="00033324">
              <w:rPr>
                <w:b/>
                <w:bCs/>
              </w:rPr>
              <w:t xml:space="preserve">93,95 </w:t>
            </w:r>
          </w:p>
        </w:tc>
      </w:tr>
    </w:tbl>
    <w:p w14:paraId="52B2095B" w14:textId="77777777" w:rsidR="001E48C0" w:rsidRDefault="00AC744B" w:rsidP="00845D75">
      <w:pPr>
        <w:spacing w:after="20" w:line="288" w:lineRule="auto"/>
        <w:contextualSpacing/>
        <w:rPr>
          <w:rFonts w:ascii="Arial" w:hAnsi="Arial" w:cs="Arial"/>
        </w:rPr>
      </w:pPr>
    </w:p>
    <w:p w14:paraId="131DBBC2" w14:textId="77777777" w:rsidR="001E48C0" w:rsidRDefault="00AC744B" w:rsidP="00845D75">
      <w:pPr>
        <w:spacing w:after="20" w:line="288" w:lineRule="auto"/>
        <w:contextualSpacing/>
        <w:rPr>
          <w:rFonts w:ascii="Arial" w:hAnsi="Arial" w:cs="Arial"/>
        </w:rPr>
      </w:pPr>
    </w:p>
    <w:tbl>
      <w:tblPr>
        <w:tblW w:w="15309" w:type="dxa"/>
        <w:tblInd w:w="-459" w:type="dxa"/>
        <w:tblLook w:val="04A0" w:firstRow="1" w:lastRow="0" w:firstColumn="1" w:lastColumn="0" w:noHBand="0" w:noVBand="1"/>
      </w:tblPr>
      <w:tblGrid>
        <w:gridCol w:w="709"/>
        <w:gridCol w:w="3402"/>
        <w:gridCol w:w="2693"/>
        <w:gridCol w:w="3686"/>
        <w:gridCol w:w="2835"/>
        <w:gridCol w:w="1984"/>
      </w:tblGrid>
      <w:tr w:rsidR="005D768A" w:rsidRPr="005D768A" w14:paraId="3B5F56BB" w14:textId="77777777" w:rsidTr="005D768A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B0D4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AD6D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E0489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0915" w14:textId="77777777" w:rsidR="005D768A" w:rsidRPr="005D768A" w:rsidRDefault="00AC744B" w:rsidP="00DC534F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</w:rPr>
              <w:t>ΔΗΜΟΣ ΛΑΜΙΕΩΝ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65AA5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5AFC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6AC16FFD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F0DF6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781E4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D468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765AF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4C47E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2C80D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4757491D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231E0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0269A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E60C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716D3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38CE5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10AC7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105D8117" w14:textId="77777777" w:rsidTr="005D768A">
        <w:trPr>
          <w:trHeight w:val="2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CA8AF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048E5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54D5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2879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ΤΡΙΜΗΝΙΑΙΑ ΕΚΘΕΣΗ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9388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9FA0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09BFB2C6" w14:textId="77777777" w:rsidTr="005D768A">
        <w:trPr>
          <w:trHeight w:val="27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DF92A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CA7BB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BAB4C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278D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 xml:space="preserve">ΣΤΟΙΧΕΙΑ ΙΣΟΛΟΓΙΣΜΟΥ 3ου ΤΡΙΜΗΝΟΥ 2022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14C0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A035C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5B859597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9FAF2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CE56A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E2A2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8337F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7664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69957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15DFFFFF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8ACC8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92FD9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D84B5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8C44F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FD926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A6775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2A238DCC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A34A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13CED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B3148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E6130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33399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F4129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4325B448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3A506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EAFD1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BE08F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Τέλος Προηγούμενου έτους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9CB2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Προηγούμενο τρίμηνο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5533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3ο Τρίμηνο2022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34CE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Μεταβολή %</w:t>
            </w:r>
          </w:p>
        </w:tc>
      </w:tr>
      <w:tr w:rsidR="005D768A" w:rsidRPr="005D768A" w14:paraId="790BA0CA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1F8CA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20D90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F1F49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026B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9A6FA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79212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1EB49995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466EF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DBAE9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85F8E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67512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60D02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DB48F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1EE476AA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4B57C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30D0B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84547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665F2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D4BF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B8970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7B7DC705" w14:textId="77777777" w:rsidTr="005D768A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91D97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0EC9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</w:rPr>
              <w:t>ΣΤΟΙΧΕΙΑ ΕΝΕΡΓΗΤΙΚΟΥ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10233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5D768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E1573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5D768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BC15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5D768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173A1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5D768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</w:tr>
      <w:tr w:rsidR="005D768A" w:rsidRPr="005D768A" w14:paraId="415DD144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8FB5C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FCBAB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53165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4B41B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1D11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E3EC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35589BDD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1F332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A8AB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ΑΠΑΙΤΗΣΕΙΣ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8A5B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10.720.990,48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7D8F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10.816.907,12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88C7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11.167.089,67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70C1E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3,24 </w:t>
            </w:r>
          </w:p>
        </w:tc>
      </w:tr>
      <w:tr w:rsidR="005D768A" w:rsidRPr="005D768A" w14:paraId="652ED12E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3345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AA92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67F9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0997D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4F0A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E0B92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3BACEEF3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B630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3F88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Απαιτήσεις από </w:t>
            </w:r>
            <w:proofErr w:type="spellStart"/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φόρους,τέλη</w:t>
            </w:r>
            <w:proofErr w:type="spellEnd"/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 κλπ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140F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9.316.125,63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93A25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9.059.738,52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8E35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9.015.279,62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6F41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-0,49</w:t>
            </w:r>
          </w:p>
        </w:tc>
      </w:tr>
      <w:tr w:rsidR="005D768A" w:rsidRPr="005D768A" w14:paraId="07C693AE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7AE0D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D1764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Απαιτήσεις από Ελληνικό Δημόσιο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3C1C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9BD69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4AAC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870C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5D768A" w:rsidRPr="005D768A" w14:paraId="0C4B4FF7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C3627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5BFF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Λοιπές απαιτήσεις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19B6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1.404.864,85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06F3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1.757.168,60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7C14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2.151.810,05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095F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22,46 </w:t>
            </w:r>
          </w:p>
        </w:tc>
      </w:tr>
      <w:tr w:rsidR="005D768A" w:rsidRPr="005D768A" w14:paraId="24BA01A1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7106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D929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ΔΙΑΘΕΣΙΜΑ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B58B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14.002.757,50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3917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12.774.032,33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E58D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11.892.123,11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080F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-6,90</w:t>
            </w:r>
          </w:p>
        </w:tc>
      </w:tr>
      <w:tr w:rsidR="005D768A" w:rsidRPr="005D768A" w14:paraId="1604D0BC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D34FA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60E7B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7AF5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7EB4F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B1B86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BDE1C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4EDCA720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879BD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31F67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Ταμείο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880CC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2.640,33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C570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28.639,18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1D6C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20.827,01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99DE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-27,28</w:t>
            </w:r>
          </w:p>
        </w:tc>
      </w:tr>
      <w:tr w:rsidR="005D768A" w:rsidRPr="005D768A" w14:paraId="32A17D5C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496D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1830E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Καταθέσεις όψεως και προθεσμίας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B396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14.000.117,17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69DD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12.745.393,15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D448A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11.871.296,10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2258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-6,86</w:t>
            </w:r>
          </w:p>
        </w:tc>
      </w:tr>
      <w:tr w:rsidR="005D768A" w:rsidRPr="005D768A" w14:paraId="669D5AFA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01C5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Γ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CA1F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ΜΕΤΑΒΑΤΙΚΟΙ </w:t>
            </w: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ΛΟΓΑΡΙΑΣΜΟΙ </w:t>
            </w: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ΕΝΕΡΓΗΤΙΚΟΥ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1BBF0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0,00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B444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5284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8C8B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5D768A" w:rsidRPr="005D768A" w14:paraId="04DFE8CE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828A6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C3D7F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01F21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727B3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B01C1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F092D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100FB54C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D811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7C49E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Έξοδα επόμενων χρήσεων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9CF7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89914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57CF1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6F9F3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5D768A" w:rsidRPr="005D768A" w14:paraId="6E3B2BC9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EC2A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F301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Έσοδα χρήσεως εισπρακτέα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4ED8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A9A5F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098D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344D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5D768A" w:rsidRPr="005D768A" w14:paraId="223D4B61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B89A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5CC14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ενεργητικού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F6E7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DB61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ADB99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761BC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5D768A" w:rsidRPr="005D768A" w14:paraId="7DEAC9D1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1992A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D9A54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65997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7BDDC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901E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497A7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70507498" w14:textId="77777777" w:rsidTr="005D768A">
        <w:trPr>
          <w:trHeight w:val="30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D4359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D80E1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</w:rPr>
              <w:t>ΣΤΟΙΧΕΙΑ ΠΑΘΗΤΙΚΟΥ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FF86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5D768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86B9B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5D768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EE6D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5D768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B2A0" w14:textId="77777777" w:rsidR="005D768A" w:rsidRPr="005D768A" w:rsidRDefault="00AC744B" w:rsidP="005D768A">
            <w:pPr>
              <w:spacing w:after="20" w:line="288" w:lineRule="auto"/>
              <w:jc w:val="center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5D768A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3/2</w:t>
            </w:r>
          </w:p>
        </w:tc>
      </w:tr>
      <w:tr w:rsidR="005D768A" w:rsidRPr="005D768A" w14:paraId="13A88F44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EE91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E1A8C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D5FF3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6C71E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19B91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A096E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129C1D11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D010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BDAB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ΥΠΟΧΡΕΩΣΕΙΣ ΑΠΟ ΔΑΝΕΙΑ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2A61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4.856.007,59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9C3B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4.560.966,51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9133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4.404.340,04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1E7A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-3,43</w:t>
            </w:r>
          </w:p>
        </w:tc>
      </w:tr>
      <w:tr w:rsidR="005D768A" w:rsidRPr="005D768A" w14:paraId="7AD6F550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3DA7D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A190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FD4F9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A2F1F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E89DD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B8F58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010A2EC9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DEFCE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817D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Μακροπρόθεσμες υποχρεώσεις σε τράπεζες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4F1B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4.856.007,59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AF94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4.560.966,51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827B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4.404.340,04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67A0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-3,43</w:t>
            </w:r>
          </w:p>
        </w:tc>
      </w:tr>
      <w:tr w:rsidR="005D768A" w:rsidRPr="005D768A" w14:paraId="552A5FAC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17755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FF6C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Βραχυπρόθεσμες υποχρεώσεις σε τράπεζες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2CE3E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EBAE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42CCF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B653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5D768A" w:rsidRPr="005D768A" w14:paraId="0DB61CC8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3B4D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CF71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ΛΟΙΠΕΣ ΥΠΟΧΡΕΩΣΕΙΣ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ED0E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2.867.341,98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051C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3.655.832,09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C08A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2.744.033,93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3EE9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-24,94</w:t>
            </w:r>
          </w:p>
        </w:tc>
      </w:tr>
      <w:tr w:rsidR="005D768A" w:rsidRPr="005D768A" w14:paraId="4C28BEE9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AD79D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E59EE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CECA1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ECF47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2BB1E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1766B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2447F02F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0DAE4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A4C66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Προμηθευτές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AA4A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2.034.141,68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EAC6E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2.416.627,71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BFBE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1.735.684,81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B650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-28,18</w:t>
            </w:r>
          </w:p>
        </w:tc>
      </w:tr>
      <w:tr w:rsidR="005D768A" w:rsidRPr="005D768A" w14:paraId="0F50ADF1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FBBC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75223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Υποχρεώσεις από φόρους τέλη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BF7D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110.228,89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EFC8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109.116,34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7AF88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100.302,44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5F97B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-8,08</w:t>
            </w:r>
          </w:p>
        </w:tc>
      </w:tr>
      <w:tr w:rsidR="005D768A" w:rsidRPr="005D768A" w14:paraId="424F9365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AA41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3FD3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Ασφαλιστικοί οργανισμοί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750C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2.515,79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0F658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403.858,49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7585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184.231,94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44A35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-54,38</w:t>
            </w:r>
          </w:p>
        </w:tc>
      </w:tr>
      <w:tr w:rsidR="005D768A" w:rsidRPr="005D768A" w14:paraId="7A098246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64FC1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633A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Λοιπές βραχυπρόθεσμες υποχρεώσεις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15FD2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720.455,62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CB2A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726.229,55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FD5DB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723.814,74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3D54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-0,33</w:t>
            </w:r>
          </w:p>
        </w:tc>
      </w:tr>
      <w:tr w:rsidR="005D768A" w:rsidRPr="005D768A" w14:paraId="557D505E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7B190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Γ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BE26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ΜΕΤΑΒΑΤΙΚΟΙ ΛΟΓΑΡΙΑΣΜΟΙ ΠΑΘΗΤΙΚΟΥ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93AA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7D51F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E379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E714D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5D768A" w:rsidRPr="005D768A" w14:paraId="558722C3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053C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29587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F47DE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4D1BD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EFB14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309AE" w14:textId="77777777" w:rsidR="005D768A" w:rsidRPr="005D768A" w:rsidRDefault="00AC744B" w:rsidP="005D768A">
            <w:pPr>
              <w:spacing w:after="20" w:line="288" w:lineRule="auto"/>
              <w:rPr>
                <w:rFonts w:ascii="MS Sans Serif" w:hAnsi="MS Sans Serif"/>
                <w:color w:val="000000"/>
                <w:sz w:val="20"/>
                <w:szCs w:val="20"/>
              </w:rPr>
            </w:pPr>
          </w:p>
        </w:tc>
      </w:tr>
      <w:tr w:rsidR="005D768A" w:rsidRPr="005D768A" w14:paraId="617B7F3B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D88C7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51064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Έσοδα επόμενων χρήσεων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747D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C70A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861F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5C02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5D768A" w:rsidRPr="005D768A" w14:paraId="5701AC23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F7B6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F5EF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Έξοδα χρήσεως δουλευμένα </w:t>
            </w: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(πληρωτέα)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8C1F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640E0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3B361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808E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  <w:tr w:rsidR="005D768A" w:rsidRPr="005D768A" w14:paraId="1724A65B" w14:textId="77777777" w:rsidTr="005D768A">
        <w:trPr>
          <w:trHeight w:val="25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B1C6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1EAD3" w14:textId="77777777" w:rsidR="005D768A" w:rsidRPr="005D768A" w:rsidRDefault="00AC744B" w:rsidP="005D768A">
            <w:pPr>
              <w:spacing w:after="20" w:line="288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>Λοιποί μεταβατικοί λογαριασμοί παθητικού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57B9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44174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FD288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B1F9" w14:textId="77777777" w:rsidR="005D768A" w:rsidRPr="005D768A" w:rsidRDefault="00AC744B" w:rsidP="005D768A">
            <w:pPr>
              <w:spacing w:after="20" w:line="288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D768A">
              <w:rPr>
                <w:rFonts w:ascii="Arial" w:hAnsi="Arial" w:cs="Arial"/>
                <w:color w:val="000000"/>
                <w:sz w:val="20"/>
                <w:szCs w:val="20"/>
              </w:rPr>
              <w:t xml:space="preserve">0,00 </w:t>
            </w:r>
          </w:p>
        </w:tc>
      </w:tr>
    </w:tbl>
    <w:p w14:paraId="740E9F23" w14:textId="77777777" w:rsidR="001E48C0" w:rsidRDefault="00AC744B" w:rsidP="00845D75">
      <w:pPr>
        <w:spacing w:after="20" w:line="288" w:lineRule="auto"/>
        <w:contextualSpacing/>
        <w:rPr>
          <w:rFonts w:ascii="Arial" w:hAnsi="Arial" w:cs="Arial"/>
        </w:rPr>
      </w:pPr>
    </w:p>
    <w:p w14:paraId="61AC2507" w14:textId="77777777" w:rsidR="00F34CAE" w:rsidRDefault="00AC744B" w:rsidP="00845D75">
      <w:pPr>
        <w:spacing w:after="20" w:line="288" w:lineRule="auto"/>
        <w:contextualSpacing/>
        <w:rPr>
          <w:rFonts w:ascii="Arial" w:hAnsi="Arial" w:cs="Arial"/>
        </w:rPr>
      </w:pPr>
    </w:p>
    <w:p w14:paraId="24155835" w14:textId="66C66F63" w:rsidR="00F34CAE" w:rsidRDefault="00AC744B" w:rsidP="00845D75">
      <w:pPr>
        <w:spacing w:after="20" w:line="288" w:lineRule="auto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Η παρούσα να υποβληθεί στο Δημοτικό Συμβούλιο </w:t>
      </w:r>
      <w:r>
        <w:rPr>
          <w:rFonts w:ascii="Arial" w:hAnsi="Arial" w:cs="Arial"/>
        </w:rPr>
        <w:t xml:space="preserve"> για λήψη τελικής απόφασης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5E875EA2" w14:textId="77777777" w:rsidR="00A2311D" w:rsidRDefault="00A2311D" w:rsidP="00845D75">
      <w:pPr>
        <w:spacing w:after="20" w:line="288" w:lineRule="auto"/>
        <w:contextualSpacing/>
        <w:rPr>
          <w:rFonts w:ascii="Arial" w:hAnsi="Arial" w:cs="Arial"/>
        </w:rPr>
      </w:pPr>
    </w:p>
    <w:p w14:paraId="0A465634" w14:textId="77777777" w:rsidR="00A2311D" w:rsidRDefault="00A2311D" w:rsidP="00845D75">
      <w:pPr>
        <w:spacing w:after="20" w:line="288" w:lineRule="auto"/>
        <w:contextualSpacing/>
        <w:rPr>
          <w:rFonts w:ascii="Arial" w:hAnsi="Arial" w:cs="Arial"/>
        </w:rPr>
      </w:pPr>
    </w:p>
    <w:p w14:paraId="6D5BCFDA" w14:textId="6BDDF202" w:rsidR="00A2311D" w:rsidRPr="00A2311D" w:rsidRDefault="00A2311D" w:rsidP="00A2311D">
      <w:pPr>
        <w:spacing w:after="0" w:line="360" w:lineRule="auto"/>
        <w:ind w:firstLine="720"/>
        <w:jc w:val="both"/>
        <w:rPr>
          <w:rFonts w:ascii="Arial" w:hAnsi="Arial" w:cs="Arial"/>
          <w:iCs/>
        </w:rPr>
      </w:pPr>
      <w:r w:rsidRPr="00A2311D">
        <w:rPr>
          <w:rFonts w:ascii="Arial" w:hAnsi="Arial" w:cs="Arial"/>
          <w:iCs/>
        </w:rPr>
        <w:t>Κατά τη</w:t>
      </w:r>
      <w:r w:rsidRPr="00A2311D">
        <w:rPr>
          <w:rFonts w:ascii="Arial" w:hAnsi="Arial" w:cs="Arial"/>
          <w:iCs/>
        </w:rPr>
        <w:t xml:space="preserve"> λήψη της ανωτέρω απόφασης αρνητική  ψήφο έδωσαν  τα</w:t>
      </w:r>
      <w:r>
        <w:rPr>
          <w:rFonts w:ascii="Arial" w:hAnsi="Arial" w:cs="Arial"/>
          <w:iCs/>
        </w:rPr>
        <w:t xml:space="preserve"> μέλη </w:t>
      </w:r>
      <w:r w:rsidRPr="00A2311D">
        <w:rPr>
          <w:rFonts w:ascii="Arial" w:hAnsi="Arial" w:cs="Arial"/>
          <w:iCs/>
        </w:rPr>
        <w:t xml:space="preserve">της Οικονομικής Επιτροπής </w:t>
      </w:r>
      <w:proofErr w:type="spellStart"/>
      <w:r w:rsidRPr="00A2311D">
        <w:rPr>
          <w:rFonts w:ascii="Arial" w:hAnsi="Arial" w:cs="Arial"/>
          <w:iCs/>
        </w:rPr>
        <w:t>κ.</w:t>
      </w:r>
      <w:r w:rsidRPr="00A2311D">
        <w:rPr>
          <w:rFonts w:ascii="Arial" w:hAnsi="Arial" w:cs="Arial"/>
          <w:iCs/>
        </w:rPr>
        <w:t>κ</w:t>
      </w:r>
      <w:proofErr w:type="spellEnd"/>
      <w:r w:rsidRPr="00A2311D">
        <w:rPr>
          <w:rFonts w:ascii="Arial" w:hAnsi="Arial" w:cs="Arial"/>
          <w:iCs/>
        </w:rPr>
        <w:t xml:space="preserve">. Παρασκευή Αργύρη και Μαρία Αντωνίου </w:t>
      </w:r>
      <w:r>
        <w:rPr>
          <w:rFonts w:ascii="Arial" w:hAnsi="Arial" w:cs="Arial"/>
          <w:iCs/>
        </w:rPr>
        <w:t>.</w:t>
      </w:r>
      <w:r w:rsidRPr="00A2311D">
        <w:rPr>
          <w:rFonts w:ascii="Arial" w:hAnsi="Arial" w:cs="Arial"/>
          <w:iCs/>
        </w:rPr>
        <w:t xml:space="preserve">   </w:t>
      </w:r>
    </w:p>
    <w:p w14:paraId="4765CB34" w14:textId="77777777" w:rsidR="00A2311D" w:rsidRDefault="00A2311D" w:rsidP="00845D75">
      <w:pPr>
        <w:spacing w:after="20" w:line="288" w:lineRule="auto"/>
        <w:contextualSpacing/>
        <w:rPr>
          <w:rFonts w:ascii="Arial" w:hAnsi="Arial" w:cs="Arial"/>
        </w:rPr>
      </w:pPr>
    </w:p>
    <w:p w14:paraId="27315A37" w14:textId="77777777" w:rsidR="00A2311D" w:rsidRDefault="00A2311D" w:rsidP="00845D75">
      <w:pPr>
        <w:spacing w:after="20" w:line="288" w:lineRule="auto"/>
        <w:contextualSpacing/>
        <w:rPr>
          <w:rFonts w:ascii="Arial" w:hAnsi="Arial" w:cs="Arial"/>
        </w:rPr>
      </w:pPr>
    </w:p>
    <w:p w14:paraId="2B5EBF08" w14:textId="77777777" w:rsidR="00A2311D" w:rsidRPr="00845D75" w:rsidRDefault="00A2311D" w:rsidP="00845D75">
      <w:pPr>
        <w:spacing w:after="20" w:line="288" w:lineRule="auto"/>
        <w:contextualSpacing/>
        <w:rPr>
          <w:rFonts w:ascii="Arial" w:hAnsi="Arial" w:cs="Arial"/>
        </w:rPr>
      </w:pPr>
    </w:p>
    <w:p w14:paraId="376EBE99" w14:textId="77777777" w:rsidR="002B28B6" w:rsidRPr="000765ED" w:rsidRDefault="002B28B6" w:rsidP="00857A6A">
      <w:pPr>
        <w:spacing w:after="20" w:line="288" w:lineRule="auto"/>
        <w:ind w:left="567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Για το θέμα αυτό συντάχθηκε το παρόν και υπογράφεται  :</w:t>
      </w:r>
    </w:p>
    <w:p w14:paraId="2E92D537" w14:textId="77777777" w:rsidR="002B28B6" w:rsidRPr="000765ED" w:rsidRDefault="002B28B6">
      <w:pPr>
        <w:spacing w:after="20" w:line="288" w:lineRule="auto"/>
        <w:rPr>
          <w:rFonts w:ascii="Arial" w:hAnsi="Arial" w:cs="Arial"/>
        </w:rPr>
      </w:pPr>
    </w:p>
    <w:tbl>
      <w:tblPr>
        <w:tblW w:w="8930" w:type="dxa"/>
        <w:tblInd w:w="709" w:type="dxa"/>
        <w:tblLook w:val="01E0" w:firstRow="1" w:lastRow="1" w:firstColumn="1" w:lastColumn="1" w:noHBand="0" w:noVBand="0"/>
      </w:tblPr>
      <w:tblGrid>
        <w:gridCol w:w="5069"/>
        <w:gridCol w:w="3861"/>
      </w:tblGrid>
      <w:tr w:rsidR="00CF442C" w:rsidRPr="000765ED" w14:paraId="268C33CD" w14:textId="77777777" w:rsidTr="00781EF4">
        <w:tc>
          <w:tcPr>
            <w:tcW w:w="5069" w:type="dxa"/>
          </w:tcPr>
          <w:p w14:paraId="520A6C75" w14:textId="77777777" w:rsidR="00CF442C" w:rsidRPr="00F6309D" w:rsidRDefault="00CF442C" w:rsidP="007473A7">
            <w:pPr>
              <w:spacing w:after="20" w:line="288" w:lineRule="auto"/>
              <w:rPr>
                <w:rFonts w:ascii="Arial" w:hAnsi="Arial" w:cs="Arial"/>
                <w:lang w:val="en-US"/>
              </w:rPr>
            </w:pPr>
            <w:bookmarkStart w:id="6" w:name="ypografes2"/>
            <w:bookmarkEnd w:id="6"/>
            <w:r w:rsidRPr="000765ED">
              <w:rPr>
                <w:rFonts w:ascii="Arial" w:hAnsi="Arial" w:cs="Arial"/>
              </w:rPr>
              <w:t xml:space="preserve">Ο </w:t>
            </w:r>
            <w:r>
              <w:rPr>
                <w:rFonts w:ascii="Arial" w:hAnsi="Arial" w:cs="Arial"/>
                <w:lang w:val="en-US"/>
              </w:rPr>
              <w:t>ΑΝΤΙΠΡΟΕΔΡΟΣ</w:t>
            </w:r>
          </w:p>
        </w:tc>
        <w:tc>
          <w:tcPr>
            <w:tcW w:w="3861" w:type="dxa"/>
          </w:tcPr>
          <w:p w14:paraId="74EF974C" w14:textId="77777777" w:rsidR="00CF442C" w:rsidRPr="000765ED" w:rsidRDefault="00CF442C" w:rsidP="00CF442C">
            <w:pPr>
              <w:spacing w:after="20" w:line="288" w:lineRule="auto"/>
              <w:jc w:val="center"/>
              <w:rPr>
                <w:rFonts w:ascii="Arial" w:hAnsi="Arial" w:cs="Arial"/>
              </w:rPr>
            </w:pPr>
            <w:r w:rsidRPr="000765ED">
              <w:rPr>
                <w:rFonts w:ascii="Arial" w:hAnsi="Arial" w:cs="Arial"/>
              </w:rPr>
              <w:t>ΤΑ ΜΕΛΗ</w:t>
            </w:r>
          </w:p>
        </w:tc>
      </w:tr>
      <w:tr w:rsidR="00CF442C" w:rsidRPr="000765ED" w14:paraId="489AE801" w14:textId="77777777" w:rsidTr="00781EF4">
        <w:tc>
          <w:tcPr>
            <w:tcW w:w="5069" w:type="dxa"/>
          </w:tcPr>
          <w:p w14:paraId="6BABF63E" w14:textId="77777777" w:rsidR="00CF442C" w:rsidRPr="000765ED" w:rsidRDefault="00CF442C" w:rsidP="002F7D2F">
            <w:pPr>
              <w:spacing w:after="20" w:line="288" w:lineRule="auto"/>
              <w:rPr>
                <w:rFonts w:ascii="Arial" w:hAnsi="Arial" w:cs="Arial"/>
              </w:rPr>
            </w:pPr>
          </w:p>
        </w:tc>
        <w:tc>
          <w:tcPr>
            <w:tcW w:w="3861" w:type="dxa"/>
          </w:tcPr>
          <w:p w14:paraId="3F12A042" w14:textId="77777777" w:rsidR="00CF442C" w:rsidRPr="000765ED" w:rsidRDefault="00CF442C" w:rsidP="00E06BB2">
            <w:pPr>
              <w:spacing w:after="20" w:line="288" w:lineRule="auto"/>
              <w:rPr>
                <w:rFonts w:ascii="Arial" w:hAnsi="Arial" w:cs="Arial"/>
              </w:rPr>
            </w:pPr>
          </w:p>
        </w:tc>
      </w:tr>
    </w:tbl>
    <w:p w14:paraId="79C35B02" w14:textId="77777777" w:rsidR="007473A7" w:rsidRPr="000765ED" w:rsidRDefault="007473A7">
      <w:pPr>
        <w:spacing w:after="20" w:line="288" w:lineRule="auto"/>
        <w:rPr>
          <w:rFonts w:ascii="Arial" w:hAnsi="Arial" w:cs="Arial"/>
        </w:rPr>
      </w:pPr>
    </w:p>
    <w:p w14:paraId="5687441A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  <w:r w:rsidRPr="000765ED">
        <w:rPr>
          <w:rFonts w:ascii="Arial" w:hAnsi="Arial" w:cs="Arial"/>
        </w:rPr>
        <w:t>(ΑΚΟΛΟΥΘΟΥΝ ΥΠΟΓΡΑΦΕΣ)</w:t>
      </w:r>
    </w:p>
    <w:p w14:paraId="1E4C7456" w14:textId="77777777" w:rsidR="00D77A74" w:rsidRPr="000765ED" w:rsidRDefault="00D77A74" w:rsidP="00D77A74">
      <w:pPr>
        <w:spacing w:after="20" w:line="288" w:lineRule="auto"/>
        <w:jc w:val="center"/>
        <w:rPr>
          <w:rFonts w:ascii="Arial" w:hAnsi="Arial" w:cs="Arial"/>
        </w:rPr>
      </w:pPr>
    </w:p>
    <w:p w14:paraId="7617C761" w14:textId="77777777" w:rsidR="002B28B6" w:rsidRPr="000765ED" w:rsidRDefault="002B28B6">
      <w:pPr>
        <w:spacing w:after="20" w:line="288" w:lineRule="auto"/>
        <w:rPr>
          <w:rFonts w:ascii="Arial" w:hAnsi="Arial" w:cs="Arial"/>
          <w:lang w:val="en-US"/>
        </w:rPr>
      </w:pPr>
    </w:p>
    <w:p w14:paraId="0948C0AA" w14:textId="77777777" w:rsidR="002B28B6" w:rsidRPr="000765ED" w:rsidRDefault="00CF442C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</w:rPr>
        <w:t xml:space="preserve"> </w:t>
      </w:r>
      <w:r w:rsidR="00576EAF" w:rsidRPr="000765ED">
        <w:rPr>
          <w:rFonts w:ascii="Arial" w:hAnsi="Arial" w:cs="Arial"/>
        </w:rPr>
        <w:t>Α</w:t>
      </w:r>
      <w:r w:rsidR="002B28B6" w:rsidRPr="000765ED">
        <w:rPr>
          <w:rFonts w:ascii="Arial" w:hAnsi="Arial" w:cs="Arial"/>
        </w:rPr>
        <w:t>κριβές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απόσπασμα</w:t>
      </w:r>
      <w:r w:rsidR="002B28B6" w:rsidRPr="000765ED">
        <w:rPr>
          <w:rFonts w:ascii="Arial" w:hAnsi="Arial" w:cs="Arial"/>
          <w:lang w:val="en-US"/>
        </w:rPr>
        <w:t xml:space="preserve"> </w:t>
      </w:r>
      <w:r w:rsidR="002B28B6" w:rsidRPr="000765ED">
        <w:rPr>
          <w:rFonts w:ascii="Arial" w:hAnsi="Arial" w:cs="Arial"/>
        </w:rPr>
        <w:t>πρακτικών</w:t>
      </w:r>
    </w:p>
    <w:p w14:paraId="4713E6F1" w14:textId="77777777" w:rsidR="002B28B6" w:rsidRPr="000765ED" w:rsidRDefault="00E1365E">
      <w:pPr>
        <w:spacing w:after="20" w:line="288" w:lineRule="auto"/>
        <w:rPr>
          <w:rFonts w:ascii="Arial" w:hAnsi="Arial" w:cs="Arial"/>
          <w:lang w:val="en-US"/>
        </w:rPr>
      </w:pPr>
      <w:r w:rsidRPr="000765ED">
        <w:rPr>
          <w:rFonts w:ascii="Arial" w:hAnsi="Arial" w:cs="Arial"/>
          <w:lang w:val="en-US"/>
        </w:rPr>
        <w:t xml:space="preserve">       </w:t>
      </w:r>
      <w:r w:rsidRPr="000765ED">
        <w:rPr>
          <w:rFonts w:ascii="Arial" w:hAnsi="Arial" w:cs="Arial"/>
        </w:rPr>
        <w:t>Λαμία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19</w:t>
      </w:r>
      <w:r w:rsidRPr="000765ED">
        <w:rPr>
          <w:rFonts w:ascii="Arial" w:hAnsi="Arial" w:cs="Arial"/>
          <w:lang w:val="en-US"/>
        </w:rPr>
        <w:t xml:space="preserve"> </w:t>
      </w:r>
      <w:proofErr w:type="spellStart"/>
      <w:r>
        <w:rPr>
          <w:rFonts w:ascii="Arial" w:hAnsi="Arial" w:cs="Arial"/>
          <w:lang w:val="en-US"/>
        </w:rPr>
        <w:t>Οκτω</w:t>
      </w:r>
      <w:proofErr w:type="spellEnd"/>
      <w:r>
        <w:rPr>
          <w:rFonts w:ascii="Arial" w:hAnsi="Arial" w:cs="Arial"/>
          <w:lang w:val="en-US"/>
        </w:rPr>
        <w:t>βρίου</w:t>
      </w:r>
      <w:r w:rsidRPr="000765ED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2022</w:t>
      </w:r>
    </w:p>
    <w:p w14:paraId="618F7355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</w:rPr>
      </w:pPr>
      <w:r w:rsidRPr="000765ED">
        <w:rPr>
          <w:rFonts w:ascii="Arial" w:hAnsi="Arial" w:cs="Arial"/>
          <w:lang w:val="en-US"/>
        </w:rPr>
        <w:t xml:space="preserve">             </w:t>
      </w:r>
      <w:r w:rsidR="00CF442C" w:rsidRPr="000765ED">
        <w:rPr>
          <w:rFonts w:ascii="Arial" w:hAnsi="Arial" w:cs="Arial"/>
        </w:rPr>
        <w:t xml:space="preserve"> </w:t>
      </w:r>
      <w:r w:rsidRPr="00B203E7">
        <w:rPr>
          <w:rFonts w:ascii="Arial" w:hAnsi="Arial" w:cs="Arial"/>
          <w:b/>
          <w:bCs/>
        </w:rPr>
        <w:t>Ο</w:t>
      </w: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AC744B" w:rsidRPr="00B203E7">
        <w:rPr>
          <w:rFonts w:ascii="Arial" w:hAnsi="Arial" w:cs="Arial"/>
          <w:b/>
          <w:bCs/>
        </w:rPr>
        <w:t>ΠΡΟΕΔΡΟΣ</w:t>
      </w:r>
    </w:p>
    <w:p w14:paraId="57485E2B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0E516CBE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</w:p>
    <w:p w14:paraId="64C575AF" w14:textId="77777777" w:rsidR="002B28B6" w:rsidRPr="00B203E7" w:rsidRDefault="002B28B6">
      <w:pPr>
        <w:spacing w:after="20" w:line="288" w:lineRule="auto"/>
        <w:rPr>
          <w:rFonts w:ascii="Arial" w:hAnsi="Arial" w:cs="Arial"/>
          <w:b/>
          <w:bCs/>
          <w:lang w:val="en-US"/>
        </w:rPr>
      </w:pPr>
      <w:r w:rsidRPr="00B203E7">
        <w:rPr>
          <w:rFonts w:ascii="Arial" w:hAnsi="Arial" w:cs="Arial"/>
          <w:b/>
          <w:bCs/>
          <w:lang w:val="en-US"/>
        </w:rPr>
        <w:t xml:space="preserve"> </w:t>
      </w:r>
      <w:r w:rsidR="00D77A74" w:rsidRPr="00B203E7">
        <w:rPr>
          <w:rFonts w:ascii="Arial" w:hAnsi="Arial" w:cs="Arial"/>
          <w:b/>
          <w:bCs/>
        </w:rPr>
        <w:t xml:space="preserve">    </w:t>
      </w:r>
      <w:r w:rsidR="00AC744B" w:rsidRPr="00B203E7">
        <w:rPr>
          <w:rFonts w:ascii="Arial" w:hAnsi="Arial" w:cs="Arial"/>
          <w:b/>
          <w:bCs/>
        </w:rPr>
        <w:t>ΕΥΘΥΜΙΟΣ</w:t>
      </w:r>
      <w:r w:rsidR="00AC744B" w:rsidRPr="00B203E7">
        <w:rPr>
          <w:rFonts w:ascii="Arial" w:hAnsi="Arial" w:cs="Arial"/>
          <w:b/>
          <w:bCs/>
        </w:rPr>
        <w:t xml:space="preserve"> Κ.</w:t>
      </w:r>
      <w:r w:rsidR="00AC744B" w:rsidRPr="00B203E7">
        <w:rPr>
          <w:rFonts w:ascii="Arial" w:hAnsi="Arial" w:cs="Arial"/>
          <w:b/>
          <w:bCs/>
        </w:rPr>
        <w:t xml:space="preserve"> ΚΑΡΑΪΣΚΟΣ</w:t>
      </w:r>
    </w:p>
    <w:p w14:paraId="0640B16A" w14:textId="77777777" w:rsidR="00857A6A" w:rsidRPr="00B203E7" w:rsidRDefault="00AC744B" w:rsidP="00857A6A">
      <w:pPr>
        <w:spacing w:after="20" w:line="288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  <w:r w:rsidRPr="00B203E7">
        <w:rPr>
          <w:rFonts w:ascii="Arial" w:hAnsi="Arial" w:cs="Arial"/>
          <w:b/>
          <w:bCs/>
        </w:rPr>
        <w:t>ΔΗΜΑΡΧΟΣ ΛΑΜΙΕΩΝ</w:t>
      </w:r>
    </w:p>
    <w:p w14:paraId="7AE2E621" w14:textId="77777777" w:rsidR="00857A6A" w:rsidRPr="00857A6A" w:rsidRDefault="00AC744B">
      <w:pPr>
        <w:spacing w:after="20" w:line="288" w:lineRule="auto"/>
        <w:rPr>
          <w:rFonts w:ascii="Arial" w:hAnsi="Arial" w:cs="Arial"/>
          <w:lang w:val="en-US"/>
        </w:rPr>
      </w:pPr>
    </w:p>
    <w:sectPr w:rsidR="00857A6A" w:rsidRPr="00857A6A" w:rsidSect="00A2311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985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7EF620" w14:textId="77777777" w:rsidR="00F14F92" w:rsidRDefault="00F14F92" w:rsidP="005717AB">
      <w:r>
        <w:separator/>
      </w:r>
    </w:p>
  </w:endnote>
  <w:endnote w:type="continuationSeparator" w:id="0">
    <w:p w14:paraId="0DDDBCC2" w14:textId="77777777" w:rsidR="00F14F92" w:rsidRDefault="00F14F92" w:rsidP="00571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60C8AC" w14:textId="77777777" w:rsidR="000D4B45" w:rsidRDefault="000D4B4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92188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B8612CD" w14:textId="77777777" w:rsidR="005717AB" w:rsidRDefault="000D4B45">
            <w:pPr>
              <w:pStyle w:val="a8"/>
              <w:jc w:val="center"/>
            </w:pPr>
            <w:r w:rsidRPr="0041224A">
              <w:rPr>
                <w:rFonts w:ascii="Arial" w:hAnsi="Arial" w:cs="Arial"/>
              </w:rPr>
              <w:t>Σελίδα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PAGE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AC744B">
              <w:rPr>
                <w:rFonts w:ascii="Arial" w:hAnsi="Arial" w:cs="Arial"/>
                <w:bCs/>
                <w:noProof/>
              </w:rPr>
              <w:t>11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Pr="0041224A">
              <w:rPr>
                <w:rFonts w:ascii="Arial" w:hAnsi="Arial" w:cs="Arial"/>
              </w:rPr>
              <w:t>από</w:t>
            </w:r>
            <w:r w:rsidR="005717AB" w:rsidRPr="0041224A">
              <w:rPr>
                <w:rFonts w:ascii="Arial" w:hAnsi="Arial" w:cs="Arial"/>
              </w:rPr>
              <w:t xml:space="preserve"> </w:t>
            </w:r>
            <w:r w:rsidR="005717AB" w:rsidRPr="0041224A">
              <w:rPr>
                <w:rFonts w:ascii="Arial" w:hAnsi="Arial" w:cs="Arial"/>
                <w:bCs/>
              </w:rPr>
              <w:fldChar w:fldCharType="begin"/>
            </w:r>
            <w:r w:rsidR="005717AB" w:rsidRPr="0041224A">
              <w:rPr>
                <w:rFonts w:ascii="Arial" w:hAnsi="Arial" w:cs="Arial"/>
                <w:bCs/>
              </w:rPr>
              <w:instrText xml:space="preserve"> NUMPAGES  </w:instrText>
            </w:r>
            <w:r w:rsidR="005717AB" w:rsidRPr="0041224A">
              <w:rPr>
                <w:rFonts w:ascii="Arial" w:hAnsi="Arial" w:cs="Arial"/>
                <w:bCs/>
              </w:rPr>
              <w:fldChar w:fldCharType="separate"/>
            </w:r>
            <w:r w:rsidR="00AC744B">
              <w:rPr>
                <w:rFonts w:ascii="Arial" w:hAnsi="Arial" w:cs="Arial"/>
                <w:bCs/>
                <w:noProof/>
              </w:rPr>
              <w:t>11</w:t>
            </w:r>
            <w:r w:rsidR="005717AB" w:rsidRPr="0041224A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14:paraId="618C3D94" w14:textId="77777777" w:rsidR="005717AB" w:rsidRDefault="005717A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D740C" w14:textId="77777777" w:rsidR="000D4B45" w:rsidRDefault="000D4B4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215A1" w14:textId="77777777" w:rsidR="00F14F92" w:rsidRDefault="00F14F92" w:rsidP="005717AB">
      <w:r>
        <w:separator/>
      </w:r>
    </w:p>
  </w:footnote>
  <w:footnote w:type="continuationSeparator" w:id="0">
    <w:p w14:paraId="165AD760" w14:textId="77777777" w:rsidR="00F14F92" w:rsidRDefault="00F14F92" w:rsidP="00571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DFBBA" w14:textId="77777777" w:rsidR="000D4B45" w:rsidRDefault="000D4B4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F5639" w14:textId="77777777" w:rsidR="000D4B45" w:rsidRDefault="000D4B4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05F03" w14:textId="77777777" w:rsidR="000D4B45" w:rsidRDefault="000D4B4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605"/>
    <w:multiLevelType w:val="hybridMultilevel"/>
    <w:tmpl w:val="1610CD7E"/>
    <w:lvl w:ilvl="0" w:tplc="E7E6E0AE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72E90"/>
    <w:multiLevelType w:val="hybridMultilevel"/>
    <w:tmpl w:val="2DF0BBC0"/>
    <w:lvl w:ilvl="0" w:tplc="EF8A4338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F786A"/>
    <w:multiLevelType w:val="hybridMultilevel"/>
    <w:tmpl w:val="B532DFD6"/>
    <w:lvl w:ilvl="0" w:tplc="9D6CA1B4">
      <w:start w:val="2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709F6"/>
    <w:multiLevelType w:val="hybridMultilevel"/>
    <w:tmpl w:val="A1F24C16"/>
    <w:lvl w:ilvl="0" w:tplc="495EED82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2331C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E723B0"/>
    <w:multiLevelType w:val="hybridMultilevel"/>
    <w:tmpl w:val="93D4D47E"/>
    <w:lvl w:ilvl="0" w:tplc="D820D140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620D7"/>
    <w:multiLevelType w:val="hybridMultilevel"/>
    <w:tmpl w:val="75420AB0"/>
    <w:lvl w:ilvl="0" w:tplc="B1AEE31E">
      <w:start w:val="1"/>
      <w:numFmt w:val="decimal"/>
      <w:lvlText w:val="%1)"/>
      <w:lvlJc w:val="left"/>
      <w:pPr>
        <w:ind w:left="56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87" w:hanging="360"/>
      </w:pPr>
    </w:lvl>
    <w:lvl w:ilvl="2" w:tplc="0408001B" w:tentative="1">
      <w:start w:val="1"/>
      <w:numFmt w:val="lowerRoman"/>
      <w:lvlText w:val="%3."/>
      <w:lvlJc w:val="right"/>
      <w:pPr>
        <w:ind w:left="2007" w:hanging="180"/>
      </w:pPr>
    </w:lvl>
    <w:lvl w:ilvl="3" w:tplc="0408000F" w:tentative="1">
      <w:start w:val="1"/>
      <w:numFmt w:val="decimal"/>
      <w:lvlText w:val="%4."/>
      <w:lvlJc w:val="left"/>
      <w:pPr>
        <w:ind w:left="2727" w:hanging="360"/>
      </w:pPr>
    </w:lvl>
    <w:lvl w:ilvl="4" w:tplc="04080019" w:tentative="1">
      <w:start w:val="1"/>
      <w:numFmt w:val="lowerLetter"/>
      <w:lvlText w:val="%5."/>
      <w:lvlJc w:val="left"/>
      <w:pPr>
        <w:ind w:left="3447" w:hanging="360"/>
      </w:pPr>
    </w:lvl>
    <w:lvl w:ilvl="5" w:tplc="0408001B" w:tentative="1">
      <w:start w:val="1"/>
      <w:numFmt w:val="lowerRoman"/>
      <w:lvlText w:val="%6."/>
      <w:lvlJc w:val="right"/>
      <w:pPr>
        <w:ind w:left="4167" w:hanging="180"/>
      </w:pPr>
    </w:lvl>
    <w:lvl w:ilvl="6" w:tplc="0408000F" w:tentative="1">
      <w:start w:val="1"/>
      <w:numFmt w:val="decimal"/>
      <w:lvlText w:val="%7."/>
      <w:lvlJc w:val="left"/>
      <w:pPr>
        <w:ind w:left="4887" w:hanging="360"/>
      </w:pPr>
    </w:lvl>
    <w:lvl w:ilvl="7" w:tplc="04080019" w:tentative="1">
      <w:start w:val="1"/>
      <w:numFmt w:val="lowerLetter"/>
      <w:lvlText w:val="%8."/>
      <w:lvlJc w:val="left"/>
      <w:pPr>
        <w:ind w:left="5607" w:hanging="360"/>
      </w:pPr>
    </w:lvl>
    <w:lvl w:ilvl="8" w:tplc="0408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7">
    <w:nsid w:val="2BF5020A"/>
    <w:multiLevelType w:val="hybridMultilevel"/>
    <w:tmpl w:val="B4E2F306"/>
    <w:lvl w:ilvl="0" w:tplc="63CE45BA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D2679"/>
    <w:multiLevelType w:val="hybridMultilevel"/>
    <w:tmpl w:val="4F7A5320"/>
    <w:lvl w:ilvl="0" w:tplc="AE326364">
      <w:start w:val="2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2ED2"/>
    <w:multiLevelType w:val="hybridMultilevel"/>
    <w:tmpl w:val="D2045EB0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E0D10"/>
    <w:multiLevelType w:val="hybridMultilevel"/>
    <w:tmpl w:val="4D96095E"/>
    <w:lvl w:ilvl="0" w:tplc="0408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3B6F57BB"/>
    <w:multiLevelType w:val="hybridMultilevel"/>
    <w:tmpl w:val="3676D4AE"/>
    <w:lvl w:ilvl="0" w:tplc="792E4C4A">
      <w:start w:val="1"/>
      <w:numFmt w:val="decimal"/>
      <w:lvlText w:val="%1)"/>
      <w:lvlJc w:val="left"/>
      <w:pPr>
        <w:ind w:left="58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04" w:hanging="360"/>
      </w:pPr>
    </w:lvl>
    <w:lvl w:ilvl="2" w:tplc="0408001B" w:tentative="1">
      <w:start w:val="1"/>
      <w:numFmt w:val="lowerRoman"/>
      <w:lvlText w:val="%3."/>
      <w:lvlJc w:val="right"/>
      <w:pPr>
        <w:ind w:left="2024" w:hanging="180"/>
      </w:pPr>
    </w:lvl>
    <w:lvl w:ilvl="3" w:tplc="0408000F" w:tentative="1">
      <w:start w:val="1"/>
      <w:numFmt w:val="decimal"/>
      <w:lvlText w:val="%4."/>
      <w:lvlJc w:val="left"/>
      <w:pPr>
        <w:ind w:left="2744" w:hanging="360"/>
      </w:pPr>
    </w:lvl>
    <w:lvl w:ilvl="4" w:tplc="04080019" w:tentative="1">
      <w:start w:val="1"/>
      <w:numFmt w:val="lowerLetter"/>
      <w:lvlText w:val="%5."/>
      <w:lvlJc w:val="left"/>
      <w:pPr>
        <w:ind w:left="3464" w:hanging="360"/>
      </w:pPr>
    </w:lvl>
    <w:lvl w:ilvl="5" w:tplc="0408001B" w:tentative="1">
      <w:start w:val="1"/>
      <w:numFmt w:val="lowerRoman"/>
      <w:lvlText w:val="%6."/>
      <w:lvlJc w:val="right"/>
      <w:pPr>
        <w:ind w:left="4184" w:hanging="180"/>
      </w:pPr>
    </w:lvl>
    <w:lvl w:ilvl="6" w:tplc="0408000F" w:tentative="1">
      <w:start w:val="1"/>
      <w:numFmt w:val="decimal"/>
      <w:lvlText w:val="%7."/>
      <w:lvlJc w:val="left"/>
      <w:pPr>
        <w:ind w:left="4904" w:hanging="360"/>
      </w:pPr>
    </w:lvl>
    <w:lvl w:ilvl="7" w:tplc="04080019" w:tentative="1">
      <w:start w:val="1"/>
      <w:numFmt w:val="lowerLetter"/>
      <w:lvlText w:val="%8."/>
      <w:lvlJc w:val="left"/>
      <w:pPr>
        <w:ind w:left="5624" w:hanging="360"/>
      </w:pPr>
    </w:lvl>
    <w:lvl w:ilvl="8" w:tplc="0408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12">
    <w:nsid w:val="3D477E04"/>
    <w:multiLevelType w:val="hybridMultilevel"/>
    <w:tmpl w:val="BFA23B4E"/>
    <w:lvl w:ilvl="0" w:tplc="CA2E03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0FA0138"/>
    <w:multiLevelType w:val="hybridMultilevel"/>
    <w:tmpl w:val="D2DE4A00"/>
    <w:lvl w:ilvl="0" w:tplc="257ED38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667553"/>
    <w:multiLevelType w:val="hybridMultilevel"/>
    <w:tmpl w:val="7AF8E83C"/>
    <w:lvl w:ilvl="0" w:tplc="8E7239B0">
      <w:start w:val="2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BF6E61"/>
    <w:multiLevelType w:val="hybridMultilevel"/>
    <w:tmpl w:val="A99C4BAE"/>
    <w:lvl w:ilvl="0" w:tplc="7D82527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5208E"/>
    <w:multiLevelType w:val="hybridMultilevel"/>
    <w:tmpl w:val="2F264F44"/>
    <w:lvl w:ilvl="0" w:tplc="EEC82AE8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C57E50"/>
    <w:multiLevelType w:val="hybridMultilevel"/>
    <w:tmpl w:val="12EEA55E"/>
    <w:lvl w:ilvl="0" w:tplc="9B9C1D30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F1E64"/>
    <w:multiLevelType w:val="hybridMultilevel"/>
    <w:tmpl w:val="3B209EEC"/>
    <w:lvl w:ilvl="0" w:tplc="8BC470AA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74CCB"/>
    <w:multiLevelType w:val="hybridMultilevel"/>
    <w:tmpl w:val="A43AC884"/>
    <w:lvl w:ilvl="0" w:tplc="F7D0AE5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167725"/>
    <w:multiLevelType w:val="hybridMultilevel"/>
    <w:tmpl w:val="40CA0FC4"/>
    <w:lvl w:ilvl="0" w:tplc="F86ABCD4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460A4"/>
    <w:multiLevelType w:val="hybridMultilevel"/>
    <w:tmpl w:val="83F83C28"/>
    <w:lvl w:ilvl="0" w:tplc="26249EB2">
      <w:start w:val="1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C0F8C"/>
    <w:multiLevelType w:val="hybridMultilevel"/>
    <w:tmpl w:val="56C2BC6C"/>
    <w:lvl w:ilvl="0" w:tplc="8F4CBC4E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303F9"/>
    <w:multiLevelType w:val="hybridMultilevel"/>
    <w:tmpl w:val="BCC6B06A"/>
    <w:lvl w:ilvl="0" w:tplc="42AC3AE4">
      <w:start w:val="1"/>
      <w:numFmt w:val="decimal"/>
      <w:lvlText w:val="%1)"/>
      <w:lvlJc w:val="left"/>
      <w:pPr>
        <w:ind w:left="6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31" w:hanging="360"/>
      </w:pPr>
    </w:lvl>
    <w:lvl w:ilvl="2" w:tplc="0408001B" w:tentative="1">
      <w:start w:val="1"/>
      <w:numFmt w:val="lowerRoman"/>
      <w:lvlText w:val="%3."/>
      <w:lvlJc w:val="right"/>
      <w:pPr>
        <w:ind w:left="2051" w:hanging="180"/>
      </w:pPr>
    </w:lvl>
    <w:lvl w:ilvl="3" w:tplc="0408000F" w:tentative="1">
      <w:start w:val="1"/>
      <w:numFmt w:val="decimal"/>
      <w:lvlText w:val="%4."/>
      <w:lvlJc w:val="left"/>
      <w:pPr>
        <w:ind w:left="2771" w:hanging="360"/>
      </w:pPr>
    </w:lvl>
    <w:lvl w:ilvl="4" w:tplc="04080019" w:tentative="1">
      <w:start w:val="1"/>
      <w:numFmt w:val="lowerLetter"/>
      <w:lvlText w:val="%5."/>
      <w:lvlJc w:val="left"/>
      <w:pPr>
        <w:ind w:left="3491" w:hanging="360"/>
      </w:pPr>
    </w:lvl>
    <w:lvl w:ilvl="5" w:tplc="0408001B" w:tentative="1">
      <w:start w:val="1"/>
      <w:numFmt w:val="lowerRoman"/>
      <w:lvlText w:val="%6."/>
      <w:lvlJc w:val="right"/>
      <w:pPr>
        <w:ind w:left="4211" w:hanging="180"/>
      </w:pPr>
    </w:lvl>
    <w:lvl w:ilvl="6" w:tplc="0408000F" w:tentative="1">
      <w:start w:val="1"/>
      <w:numFmt w:val="decimal"/>
      <w:lvlText w:val="%7."/>
      <w:lvlJc w:val="left"/>
      <w:pPr>
        <w:ind w:left="4931" w:hanging="360"/>
      </w:pPr>
    </w:lvl>
    <w:lvl w:ilvl="7" w:tplc="04080019" w:tentative="1">
      <w:start w:val="1"/>
      <w:numFmt w:val="lowerLetter"/>
      <w:lvlText w:val="%8."/>
      <w:lvlJc w:val="left"/>
      <w:pPr>
        <w:ind w:left="5651" w:hanging="360"/>
      </w:pPr>
    </w:lvl>
    <w:lvl w:ilvl="8" w:tplc="0408001B" w:tentative="1">
      <w:start w:val="1"/>
      <w:numFmt w:val="lowerRoman"/>
      <w:lvlText w:val="%9."/>
      <w:lvlJc w:val="right"/>
      <w:pPr>
        <w:ind w:left="6371" w:hanging="180"/>
      </w:pPr>
    </w:lvl>
  </w:abstractNum>
  <w:abstractNum w:abstractNumId="24">
    <w:nsid w:val="5E0F20C3"/>
    <w:multiLevelType w:val="hybridMultilevel"/>
    <w:tmpl w:val="70F4E1F2"/>
    <w:lvl w:ilvl="0" w:tplc="60D65418">
      <w:start w:val="2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461C31"/>
    <w:multiLevelType w:val="hybridMultilevel"/>
    <w:tmpl w:val="7F86B744"/>
    <w:lvl w:ilvl="0" w:tplc="30B28320">
      <w:start w:val="2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C4485C"/>
    <w:multiLevelType w:val="hybridMultilevel"/>
    <w:tmpl w:val="60F4C89A"/>
    <w:lvl w:ilvl="0" w:tplc="AE0EE5CE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DB4287"/>
    <w:multiLevelType w:val="hybridMultilevel"/>
    <w:tmpl w:val="F1447036"/>
    <w:lvl w:ilvl="0" w:tplc="B0E4D116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E40411"/>
    <w:multiLevelType w:val="hybridMultilevel"/>
    <w:tmpl w:val="6F4EA01A"/>
    <w:lvl w:ilvl="0" w:tplc="FF46CDD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E2196"/>
    <w:multiLevelType w:val="hybridMultilevel"/>
    <w:tmpl w:val="5E76640A"/>
    <w:lvl w:ilvl="0" w:tplc="1DBC1C66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773E0B"/>
    <w:multiLevelType w:val="hybridMultilevel"/>
    <w:tmpl w:val="D6E241F8"/>
    <w:lvl w:ilvl="0" w:tplc="A69C62C6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C44317"/>
    <w:multiLevelType w:val="hybridMultilevel"/>
    <w:tmpl w:val="FF922124"/>
    <w:lvl w:ilvl="0" w:tplc="4D2C1638">
      <w:start w:val="2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22" w:hanging="360"/>
      </w:pPr>
    </w:lvl>
    <w:lvl w:ilvl="2" w:tplc="0408001B" w:tentative="1">
      <w:start w:val="1"/>
      <w:numFmt w:val="lowerRoman"/>
      <w:lvlText w:val="%3."/>
      <w:lvlJc w:val="right"/>
      <w:pPr>
        <w:ind w:left="1942" w:hanging="180"/>
      </w:pPr>
    </w:lvl>
    <w:lvl w:ilvl="3" w:tplc="0408000F" w:tentative="1">
      <w:start w:val="1"/>
      <w:numFmt w:val="decimal"/>
      <w:lvlText w:val="%4."/>
      <w:lvlJc w:val="left"/>
      <w:pPr>
        <w:ind w:left="2662" w:hanging="360"/>
      </w:pPr>
    </w:lvl>
    <w:lvl w:ilvl="4" w:tplc="04080019" w:tentative="1">
      <w:start w:val="1"/>
      <w:numFmt w:val="lowerLetter"/>
      <w:lvlText w:val="%5."/>
      <w:lvlJc w:val="left"/>
      <w:pPr>
        <w:ind w:left="3382" w:hanging="360"/>
      </w:pPr>
    </w:lvl>
    <w:lvl w:ilvl="5" w:tplc="0408001B" w:tentative="1">
      <w:start w:val="1"/>
      <w:numFmt w:val="lowerRoman"/>
      <w:lvlText w:val="%6."/>
      <w:lvlJc w:val="right"/>
      <w:pPr>
        <w:ind w:left="4102" w:hanging="180"/>
      </w:pPr>
    </w:lvl>
    <w:lvl w:ilvl="6" w:tplc="0408000F" w:tentative="1">
      <w:start w:val="1"/>
      <w:numFmt w:val="decimal"/>
      <w:lvlText w:val="%7."/>
      <w:lvlJc w:val="left"/>
      <w:pPr>
        <w:ind w:left="4822" w:hanging="360"/>
      </w:pPr>
    </w:lvl>
    <w:lvl w:ilvl="7" w:tplc="04080019" w:tentative="1">
      <w:start w:val="1"/>
      <w:numFmt w:val="lowerLetter"/>
      <w:lvlText w:val="%8."/>
      <w:lvlJc w:val="left"/>
      <w:pPr>
        <w:ind w:left="5542" w:hanging="360"/>
      </w:pPr>
    </w:lvl>
    <w:lvl w:ilvl="8" w:tplc="0408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1534129"/>
    <w:multiLevelType w:val="hybridMultilevel"/>
    <w:tmpl w:val="6088B458"/>
    <w:lvl w:ilvl="0" w:tplc="79505236">
      <w:start w:val="1"/>
      <w:numFmt w:val="decimal"/>
      <w:lvlText w:val="(%1)"/>
      <w:lvlJc w:val="left"/>
      <w:pPr>
        <w:tabs>
          <w:tab w:val="num" w:pos="1140"/>
        </w:tabs>
        <w:ind w:left="1140" w:hanging="78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6553A"/>
    <w:multiLevelType w:val="hybridMultilevel"/>
    <w:tmpl w:val="D05851AC"/>
    <w:lvl w:ilvl="0" w:tplc="2346A6BC">
      <w:start w:val="2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33"/>
  </w:num>
  <w:num w:numId="5">
    <w:abstractNumId w:val="31"/>
  </w:num>
  <w:num w:numId="6">
    <w:abstractNumId w:val="33"/>
  </w:num>
  <w:num w:numId="7">
    <w:abstractNumId w:val="31"/>
  </w:num>
  <w:num w:numId="8">
    <w:abstractNumId w:val="31"/>
  </w:num>
  <w:num w:numId="9">
    <w:abstractNumId w:val="31"/>
  </w:num>
  <w:num w:numId="10">
    <w:abstractNumId w:val="30"/>
  </w:num>
  <w:num w:numId="11">
    <w:abstractNumId w:val="31"/>
  </w:num>
  <w:num w:numId="12">
    <w:abstractNumId w:val="33"/>
  </w:num>
  <w:num w:numId="13">
    <w:abstractNumId w:val="33"/>
  </w:num>
  <w:num w:numId="14">
    <w:abstractNumId w:val="30"/>
  </w:num>
  <w:num w:numId="15">
    <w:abstractNumId w:val="31"/>
  </w:num>
  <w:num w:numId="16">
    <w:abstractNumId w:val="33"/>
  </w:num>
  <w:num w:numId="17">
    <w:abstractNumId w:val="33"/>
  </w:num>
  <w:num w:numId="18">
    <w:abstractNumId w:val="31"/>
  </w:num>
  <w:num w:numId="19">
    <w:abstractNumId w:val="33"/>
  </w:num>
  <w:num w:numId="20">
    <w:abstractNumId w:val="30"/>
  </w:num>
  <w:num w:numId="21">
    <w:abstractNumId w:val="33"/>
  </w:num>
  <w:num w:numId="22">
    <w:abstractNumId w:val="30"/>
  </w:num>
  <w:num w:numId="23">
    <w:abstractNumId w:val="30"/>
  </w:num>
  <w:num w:numId="24">
    <w:abstractNumId w:val="31"/>
  </w:num>
  <w:num w:numId="25">
    <w:abstractNumId w:val="33"/>
  </w:num>
  <w:num w:numId="26">
    <w:abstractNumId w:val="33"/>
  </w:num>
  <w:num w:numId="27">
    <w:abstractNumId w:val="31"/>
  </w:num>
  <w:num w:numId="28">
    <w:abstractNumId w:val="30"/>
  </w:num>
  <w:num w:numId="29">
    <w:abstractNumId w:val="30"/>
  </w:num>
  <w:num w:numId="30">
    <w:abstractNumId w:val="30"/>
  </w:num>
  <w:num w:numId="31">
    <w:abstractNumId w:val="30"/>
  </w:num>
  <w:num w:numId="32">
    <w:abstractNumId w:val="31"/>
  </w:num>
  <w:num w:numId="33">
    <w:abstractNumId w:val="31"/>
  </w:num>
  <w:num w:numId="34">
    <w:abstractNumId w:val="30"/>
  </w:num>
  <w:num w:numId="35">
    <w:abstractNumId w:val="33"/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82"/>
    <w:rsid w:val="000117CF"/>
    <w:rsid w:val="000170AC"/>
    <w:rsid w:val="000341BE"/>
    <w:rsid w:val="0003561C"/>
    <w:rsid w:val="00041785"/>
    <w:rsid w:val="00065DBE"/>
    <w:rsid w:val="000C27BB"/>
    <w:rsid w:val="000C4D77"/>
    <w:rsid w:val="000D2046"/>
    <w:rsid w:val="000D4B45"/>
    <w:rsid w:val="000E3C02"/>
    <w:rsid w:val="00110551"/>
    <w:rsid w:val="0018005E"/>
    <w:rsid w:val="001B5BB7"/>
    <w:rsid w:val="001C44A6"/>
    <w:rsid w:val="001D35F3"/>
    <w:rsid w:val="001F1149"/>
    <w:rsid w:val="0020732C"/>
    <w:rsid w:val="0023426D"/>
    <w:rsid w:val="00235CD8"/>
    <w:rsid w:val="00261FEF"/>
    <w:rsid w:val="0027509B"/>
    <w:rsid w:val="002B28B6"/>
    <w:rsid w:val="002E0907"/>
    <w:rsid w:val="002E6997"/>
    <w:rsid w:val="002F60F9"/>
    <w:rsid w:val="002F7D2F"/>
    <w:rsid w:val="00331F71"/>
    <w:rsid w:val="00347E4B"/>
    <w:rsid w:val="00354831"/>
    <w:rsid w:val="00366B37"/>
    <w:rsid w:val="003C06D3"/>
    <w:rsid w:val="003D5F0C"/>
    <w:rsid w:val="003E3043"/>
    <w:rsid w:val="003F0669"/>
    <w:rsid w:val="0041224A"/>
    <w:rsid w:val="00420F54"/>
    <w:rsid w:val="004529A8"/>
    <w:rsid w:val="00471B6C"/>
    <w:rsid w:val="004C2995"/>
    <w:rsid w:val="004E39DF"/>
    <w:rsid w:val="00525D60"/>
    <w:rsid w:val="0053484B"/>
    <w:rsid w:val="005407D7"/>
    <w:rsid w:val="00550677"/>
    <w:rsid w:val="005717AB"/>
    <w:rsid w:val="00576EAF"/>
    <w:rsid w:val="005B1FD5"/>
    <w:rsid w:val="005E2C1E"/>
    <w:rsid w:val="006145A8"/>
    <w:rsid w:val="00670F95"/>
    <w:rsid w:val="006A38BC"/>
    <w:rsid w:val="006A6931"/>
    <w:rsid w:val="006F3582"/>
    <w:rsid w:val="007473A7"/>
    <w:rsid w:val="00760B06"/>
    <w:rsid w:val="00766933"/>
    <w:rsid w:val="00781EF4"/>
    <w:rsid w:val="00785141"/>
    <w:rsid w:val="007930F1"/>
    <w:rsid w:val="008437F4"/>
    <w:rsid w:val="00850B11"/>
    <w:rsid w:val="00873837"/>
    <w:rsid w:val="008B7F9E"/>
    <w:rsid w:val="008E394F"/>
    <w:rsid w:val="008E5478"/>
    <w:rsid w:val="009355B7"/>
    <w:rsid w:val="00935C8A"/>
    <w:rsid w:val="00981C87"/>
    <w:rsid w:val="00993183"/>
    <w:rsid w:val="009E0DBB"/>
    <w:rsid w:val="00A04A99"/>
    <w:rsid w:val="00A12D8D"/>
    <w:rsid w:val="00A2311D"/>
    <w:rsid w:val="00A343A5"/>
    <w:rsid w:val="00A56C70"/>
    <w:rsid w:val="00A8775B"/>
    <w:rsid w:val="00AC70E3"/>
    <w:rsid w:val="00AC744B"/>
    <w:rsid w:val="00AF1C78"/>
    <w:rsid w:val="00B048B7"/>
    <w:rsid w:val="00B25E2B"/>
    <w:rsid w:val="00B30458"/>
    <w:rsid w:val="00B65B8D"/>
    <w:rsid w:val="00B86051"/>
    <w:rsid w:val="00BB0E62"/>
    <w:rsid w:val="00BB700E"/>
    <w:rsid w:val="00BF2F63"/>
    <w:rsid w:val="00BF78A0"/>
    <w:rsid w:val="00C3435F"/>
    <w:rsid w:val="00C46376"/>
    <w:rsid w:val="00C600DA"/>
    <w:rsid w:val="00C67E13"/>
    <w:rsid w:val="00C71DD5"/>
    <w:rsid w:val="00CA7C86"/>
    <w:rsid w:val="00CE579A"/>
    <w:rsid w:val="00CF442C"/>
    <w:rsid w:val="00D31088"/>
    <w:rsid w:val="00D77A74"/>
    <w:rsid w:val="00DE088D"/>
    <w:rsid w:val="00E06BB2"/>
    <w:rsid w:val="00E11F44"/>
    <w:rsid w:val="00E1365E"/>
    <w:rsid w:val="00E20BEE"/>
    <w:rsid w:val="00E51D02"/>
    <w:rsid w:val="00E55F75"/>
    <w:rsid w:val="00E73BAC"/>
    <w:rsid w:val="00EC0342"/>
    <w:rsid w:val="00F14F92"/>
    <w:rsid w:val="00F22379"/>
    <w:rsid w:val="00F4793F"/>
    <w:rsid w:val="00F557F4"/>
    <w:rsid w:val="00F76693"/>
    <w:rsid w:val="00F85E42"/>
    <w:rsid w:val="00F85E80"/>
    <w:rsid w:val="00F94574"/>
    <w:rsid w:val="00FA1A0F"/>
    <w:rsid w:val="00FB15A6"/>
    <w:rsid w:val="00FB424B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A4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1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8C9"/>
    <w:pPr>
      <w:spacing w:after="200" w:line="276" w:lineRule="auto"/>
    </w:pPr>
    <w:rPr>
      <w:sz w:val="22"/>
      <w:szCs w:val="22"/>
    </w:rPr>
  </w:style>
  <w:style w:type="paragraph" w:styleId="5">
    <w:name w:val="heading 5"/>
    <w:basedOn w:val="a"/>
    <w:next w:val="a"/>
    <w:qFormat/>
    <w:pPr>
      <w:keepNext/>
      <w:ind w:firstLine="720"/>
      <w:jc w:val="center"/>
      <w:outlineLvl w:val="4"/>
    </w:pPr>
    <w:rPr>
      <w:rFonts w:ascii="Book Antiqua" w:eastAsia="Arial Unicode MS" w:hAnsi="Book Antiqua" w:cs="Arial Unicode MS"/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u w:val="single"/>
    </w:rPr>
  </w:style>
  <w:style w:type="paragraph" w:styleId="a4">
    <w:name w:val="Body Text"/>
    <w:basedOn w:val="a"/>
    <w:link w:val="Char"/>
    <w:pPr>
      <w:jc w:val="both"/>
    </w:pPr>
    <w:rPr>
      <w:rFonts w:ascii="Book Antiqua" w:hAnsi="Book Antiqua"/>
      <w:i/>
      <w:iCs/>
    </w:rPr>
  </w:style>
  <w:style w:type="table" w:styleId="a5">
    <w:name w:val="Table Grid"/>
    <w:basedOn w:val="a1"/>
    <w:link w:val="Char0"/>
    <w:uiPriority w:val="59"/>
    <w:rsid w:val="008C2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5F75"/>
    <w:pPr>
      <w:ind w:left="720"/>
      <w:contextualSpacing/>
    </w:pPr>
  </w:style>
  <w:style w:type="paragraph" w:styleId="a7">
    <w:name w:val="header"/>
    <w:basedOn w:val="a"/>
    <w:link w:val="Char1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Κεφαλίδα Char1"/>
    <w:basedOn w:val="a0"/>
    <w:link w:val="a7"/>
    <w:rsid w:val="005717AB"/>
    <w:rPr>
      <w:sz w:val="24"/>
      <w:szCs w:val="24"/>
    </w:rPr>
  </w:style>
  <w:style w:type="paragraph" w:styleId="a8">
    <w:name w:val="footer"/>
    <w:basedOn w:val="a"/>
    <w:link w:val="Char10"/>
    <w:uiPriority w:val="99"/>
    <w:unhideWhenUsed/>
    <w:rsid w:val="00280EF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0">
    <w:name w:val="Υποσέλιδο Char1"/>
    <w:basedOn w:val="a0"/>
    <w:link w:val="a8"/>
    <w:uiPriority w:val="99"/>
    <w:rsid w:val="005717AB"/>
    <w:rPr>
      <w:sz w:val="24"/>
      <w:szCs w:val="24"/>
    </w:rPr>
  </w:style>
  <w:style w:type="paragraph" w:styleId="a9">
    <w:name w:val="Balloon Text"/>
    <w:basedOn w:val="a"/>
    <w:link w:val="Char11"/>
    <w:uiPriority w:val="99"/>
    <w:semiHidden/>
    <w:unhideWhenUsed/>
    <w:rsid w:val="009F0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1">
    <w:name w:val="Κείμενο πλαισίου Char1"/>
    <w:basedOn w:val="a0"/>
    <w:link w:val="a9"/>
    <w:rsid w:val="00AC70E3"/>
    <w:rPr>
      <w:rFonts w:ascii="Tahoma" w:hAnsi="Tahoma" w:cs="Tahoma"/>
      <w:sz w:val="16"/>
      <w:szCs w:val="16"/>
    </w:rPr>
  </w:style>
  <w:style w:type="character" w:customStyle="1" w:styleId="Char">
    <w:name w:val="Σώμα κειμένου Char"/>
    <w:basedOn w:val="a0"/>
    <w:link w:val="a4"/>
    <w:uiPriority w:val="99"/>
    <w:semiHidden/>
    <w:rsid w:val="009F000F"/>
    <w:rPr>
      <w:rFonts w:ascii="Tahoma" w:hAnsi="Tahoma" w:cs="Tahoma"/>
      <w:sz w:val="16"/>
      <w:szCs w:val="16"/>
      <w:lang w:eastAsia="en-US"/>
    </w:rPr>
  </w:style>
  <w:style w:type="paragraph" w:styleId="aa">
    <w:name w:val="footnote text"/>
    <w:basedOn w:val="a"/>
    <w:uiPriority w:val="99"/>
    <w:semiHidden/>
    <w:unhideWhenUsed/>
    <w:rsid w:val="004D1BEB"/>
    <w:rPr>
      <w:sz w:val="20"/>
      <w:szCs w:val="20"/>
    </w:rPr>
  </w:style>
  <w:style w:type="character" w:customStyle="1" w:styleId="Char0">
    <w:name w:val="Κείμενο υποσημείωσης Char"/>
    <w:basedOn w:val="a0"/>
    <w:link w:val="a5"/>
    <w:uiPriority w:val="99"/>
    <w:semiHidden/>
    <w:rsid w:val="004D1BEB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4D1BEB"/>
    <w:rPr>
      <w:vertAlign w:val="superscript"/>
    </w:rPr>
  </w:style>
  <w:style w:type="character" w:customStyle="1" w:styleId="Char2">
    <w:name w:val="Κεφαλίδα Char"/>
    <w:basedOn w:val="a0"/>
    <w:uiPriority w:val="99"/>
    <w:rsid w:val="00280EF7"/>
    <w:rPr>
      <w:sz w:val="22"/>
      <w:szCs w:val="22"/>
      <w:lang w:val="el-GR"/>
    </w:rPr>
  </w:style>
  <w:style w:type="character" w:customStyle="1" w:styleId="Char3">
    <w:name w:val="Υποσέλιδο Char"/>
    <w:basedOn w:val="a0"/>
    <w:uiPriority w:val="99"/>
    <w:rsid w:val="00280EF7"/>
    <w:rPr>
      <w:sz w:val="22"/>
      <w:szCs w:val="22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2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1617</Words>
  <Characters>11092</Characters>
  <Application>Microsoft Office Word</Application>
  <DocSecurity>0</DocSecurity>
  <Lines>92</Lines>
  <Paragraphs>25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Alexandra Panagiotopoulou</cp:lastModifiedBy>
  <cp:revision>3</cp:revision>
  <cp:lastPrinted>2022-10-19T10:18:00Z</cp:lastPrinted>
  <dcterms:created xsi:type="dcterms:W3CDTF">2022-10-19T10:18:00Z</dcterms:created>
  <dcterms:modified xsi:type="dcterms:W3CDTF">2022-10-19T10:19:00Z</dcterms:modified>
</cp:coreProperties>
</file>